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7"/>
        <w:gridCol w:w="103"/>
        <w:gridCol w:w="691"/>
        <w:gridCol w:w="2410"/>
        <w:gridCol w:w="1134"/>
        <w:gridCol w:w="1417"/>
        <w:gridCol w:w="3544"/>
        <w:gridCol w:w="18"/>
        <w:gridCol w:w="24"/>
      </w:tblGrid>
      <w:tr w:rsidR="00655DA2" w:rsidTr="0011122F">
        <w:trPr>
          <w:gridAfter w:val="2"/>
          <w:wAfter w:w="42" w:type="dxa"/>
          <w:cantSplit/>
        </w:trPr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655DA2" w:rsidRDefault="001451B1">
            <w:pPr>
              <w:pStyle w:val="En-tte"/>
              <w:tabs>
                <w:tab w:val="clear" w:pos="4536"/>
                <w:tab w:val="clear" w:pos="9072"/>
              </w:tabs>
              <w:suppressAutoHyphens/>
            </w:pPr>
            <w:r>
              <w:t>Nicolas KOUKAS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  <w: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DA2" w:rsidRDefault="001451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Marseille, le 19 avril 2016</w:t>
            </w:r>
          </w:p>
        </w:tc>
      </w:tr>
      <w:tr w:rsidR="00655DA2" w:rsidTr="0011122F">
        <w:trPr>
          <w:gridAfter w:val="2"/>
          <w:wAfter w:w="42" w:type="dxa"/>
        </w:trPr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1451B1" w:rsidRDefault="001451B1">
            <w:pPr>
              <w:pStyle w:val="En-tte"/>
              <w:tabs>
                <w:tab w:val="clear" w:pos="4536"/>
                <w:tab w:val="clear" w:pos="9072"/>
              </w:tabs>
              <w:suppressAutoHyphens/>
            </w:pPr>
            <w:r>
              <w:t>Conseiller Départemental</w:t>
            </w:r>
          </w:p>
          <w:p w:rsidR="00655DA2" w:rsidRDefault="001451B1">
            <w:pPr>
              <w:pStyle w:val="En-tte"/>
              <w:tabs>
                <w:tab w:val="clear" w:pos="4536"/>
                <w:tab w:val="clear" w:pos="9072"/>
              </w:tabs>
              <w:suppressAutoHyphens/>
            </w:pPr>
            <w:r>
              <w:t>Adjoint au Maire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  <w: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</w:p>
        </w:tc>
      </w:tr>
      <w:tr w:rsidR="00655DA2" w:rsidTr="0011122F">
        <w:trPr>
          <w:gridAfter w:val="2"/>
          <w:wAfter w:w="42" w:type="dxa"/>
        </w:trPr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1451B1" w:rsidRDefault="001451B1">
            <w:pPr>
              <w:pStyle w:val="En-tte"/>
              <w:tabs>
                <w:tab w:val="clear" w:pos="4536"/>
                <w:tab w:val="clear" w:pos="9072"/>
              </w:tabs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>Canton d'Arles</w:t>
            </w:r>
          </w:p>
          <w:p w:rsidR="00655DA2" w:rsidRPr="001451B1" w:rsidRDefault="00655DA2">
            <w:pPr>
              <w:pStyle w:val="En-tte"/>
              <w:tabs>
                <w:tab w:val="clear" w:pos="4536"/>
                <w:tab w:val="clear" w:pos="9072"/>
              </w:tabs>
              <w:suppressAutoHyphens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</w:p>
        </w:tc>
      </w:tr>
      <w:tr w:rsidR="00655DA2" w:rsidTr="0011122F">
        <w:trPr>
          <w:gridAfter w:val="2"/>
          <w:wAfter w:w="42" w:type="dxa"/>
          <w:trHeight w:hRule="exact" w:val="20"/>
        </w:trPr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655DA2" w:rsidRPr="001451B1" w:rsidRDefault="00655DA2">
            <w:pPr>
              <w:pStyle w:val="En-tte"/>
              <w:tabs>
                <w:tab w:val="clear" w:pos="4536"/>
                <w:tab w:val="clear" w:pos="9072"/>
              </w:tabs>
              <w:suppressAutoHyphens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</w:p>
        </w:tc>
      </w:tr>
      <w:tr w:rsidR="00655DA2" w:rsidTr="0011122F">
        <w:trPr>
          <w:gridAfter w:val="2"/>
          <w:wAfter w:w="42" w:type="dxa"/>
        </w:trPr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655DA2" w:rsidRDefault="00655DA2">
            <w:pPr>
              <w:pStyle w:val="En-tte"/>
              <w:tabs>
                <w:tab w:val="clear" w:pos="4536"/>
                <w:tab w:val="clear" w:pos="9072"/>
              </w:tabs>
              <w:suppressAutoHyphen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  <w: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18"/>
              </w:rPr>
            </w:pPr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" w:type="dxa"/>
        </w:trPr>
        <w:tc>
          <w:tcPr>
            <w:tcW w:w="1488" w:type="dxa"/>
            <w:gridSpan w:val="4"/>
            <w:tcMar>
              <w:left w:w="0" w:type="dxa"/>
            </w:tcMar>
            <w:vAlign w:val="center"/>
          </w:tcPr>
          <w:p w:rsidR="00655DA2" w:rsidRDefault="00655DA2">
            <w:pPr>
              <w:rPr>
                <w:sz w:val="16"/>
              </w:rPr>
            </w:pPr>
            <w:bookmarkStart w:id="0" w:name="Direction"/>
            <w:bookmarkStart w:id="1" w:name="Service"/>
            <w:bookmarkEnd w:id="0"/>
            <w:bookmarkEnd w:id="1"/>
            <w:r>
              <w:rPr>
                <w:sz w:val="16"/>
              </w:rPr>
              <w:t xml:space="preserve">Dossier suivi par : </w:t>
            </w:r>
            <w:bookmarkStart w:id="2" w:name="Auteur"/>
            <w:bookmarkEnd w:id="2"/>
          </w:p>
        </w:tc>
        <w:tc>
          <w:tcPr>
            <w:tcW w:w="8505" w:type="dxa"/>
            <w:gridSpan w:val="4"/>
            <w:tcMar>
              <w:left w:w="0" w:type="dxa"/>
            </w:tcMar>
            <w:vAlign w:val="center"/>
          </w:tcPr>
          <w:p w:rsidR="00655DA2" w:rsidRDefault="001451B1">
            <w:pPr>
              <w:rPr>
                <w:sz w:val="16"/>
              </w:rPr>
            </w:pPr>
            <w:r>
              <w:rPr>
                <w:sz w:val="16"/>
              </w:rPr>
              <w:t>NK/NG</w:t>
            </w:r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hRule="exact" w:val="200"/>
        </w:trPr>
        <w:tc>
          <w:tcPr>
            <w:tcW w:w="637" w:type="dxa"/>
            <w:tcMar>
              <w:left w:w="0" w:type="dxa"/>
            </w:tcMar>
            <w:vAlign w:val="center"/>
          </w:tcPr>
          <w:p w:rsidR="00655DA2" w:rsidRDefault="00655DA2">
            <w:pPr>
              <w:rPr>
                <w:sz w:val="16"/>
              </w:rPr>
            </w:pPr>
            <w:r>
              <w:rPr>
                <w:sz w:val="16"/>
              </w:rPr>
              <w:t xml:space="preserve">Tél. </w:t>
            </w:r>
          </w:p>
        </w:tc>
        <w:tc>
          <w:tcPr>
            <w:tcW w:w="160" w:type="dxa"/>
            <w:gridSpan w:val="2"/>
            <w:tcMar>
              <w:left w:w="0" w:type="dxa"/>
            </w:tcMar>
            <w:vAlign w:val="center"/>
          </w:tcPr>
          <w:p w:rsidR="00655DA2" w:rsidRDefault="00655DA2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14" w:type="dxa"/>
            <w:gridSpan w:val="6"/>
            <w:tcMar>
              <w:left w:w="0" w:type="dxa"/>
            </w:tcMar>
            <w:vAlign w:val="center"/>
          </w:tcPr>
          <w:p w:rsidR="00655DA2" w:rsidRDefault="001451B1">
            <w:pPr>
              <w:rPr>
                <w:sz w:val="16"/>
              </w:rPr>
            </w:pPr>
            <w:r>
              <w:rPr>
                <w:sz w:val="16"/>
              </w:rPr>
              <w:t>04.13.31.08.54</w:t>
            </w:r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hRule="exact" w:val="200"/>
        </w:trPr>
        <w:tc>
          <w:tcPr>
            <w:tcW w:w="637" w:type="dxa"/>
            <w:tcMar>
              <w:left w:w="0" w:type="dxa"/>
            </w:tcMar>
            <w:vAlign w:val="center"/>
          </w:tcPr>
          <w:p w:rsidR="00655DA2" w:rsidRDefault="00655DA2">
            <w:pPr>
              <w:rPr>
                <w:sz w:val="16"/>
              </w:rPr>
            </w:pPr>
            <w:r>
              <w:rPr>
                <w:sz w:val="16"/>
              </w:rPr>
              <w:t>Fax.</w:t>
            </w:r>
          </w:p>
        </w:tc>
        <w:tc>
          <w:tcPr>
            <w:tcW w:w="160" w:type="dxa"/>
            <w:gridSpan w:val="2"/>
            <w:tcMar>
              <w:left w:w="0" w:type="dxa"/>
            </w:tcMar>
            <w:vAlign w:val="center"/>
          </w:tcPr>
          <w:p w:rsidR="00655DA2" w:rsidRDefault="00655DA2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14" w:type="dxa"/>
            <w:gridSpan w:val="6"/>
            <w:tcMar>
              <w:left w:w="0" w:type="dxa"/>
            </w:tcMar>
            <w:vAlign w:val="center"/>
          </w:tcPr>
          <w:p w:rsidR="00655DA2" w:rsidRDefault="001451B1">
            <w:pPr>
              <w:rPr>
                <w:sz w:val="16"/>
              </w:rPr>
            </w:pPr>
            <w:r>
              <w:rPr>
                <w:sz w:val="16"/>
              </w:rPr>
              <w:t>04.13.31.08.53</w:t>
            </w:r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hRule="exact" w:val="200"/>
        </w:trPr>
        <w:tc>
          <w:tcPr>
            <w:tcW w:w="637" w:type="dxa"/>
            <w:tcMar>
              <w:left w:w="0" w:type="dxa"/>
            </w:tcMar>
            <w:vAlign w:val="center"/>
          </w:tcPr>
          <w:p w:rsidR="00655DA2" w:rsidRDefault="00655DA2">
            <w:pPr>
              <w:rPr>
                <w:sz w:val="16"/>
              </w:rPr>
            </w:pPr>
            <w:r>
              <w:rPr>
                <w:sz w:val="16"/>
              </w:rPr>
              <w:t>Mél</w:t>
            </w:r>
          </w:p>
        </w:tc>
        <w:tc>
          <w:tcPr>
            <w:tcW w:w="160" w:type="dxa"/>
            <w:gridSpan w:val="2"/>
            <w:tcMar>
              <w:left w:w="0" w:type="dxa"/>
            </w:tcMar>
            <w:vAlign w:val="center"/>
          </w:tcPr>
          <w:p w:rsidR="00655DA2" w:rsidRDefault="00655DA2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14" w:type="dxa"/>
            <w:gridSpan w:val="6"/>
            <w:tcMar>
              <w:left w:w="0" w:type="dxa"/>
            </w:tcMar>
            <w:vAlign w:val="center"/>
          </w:tcPr>
          <w:p w:rsidR="00655DA2" w:rsidRDefault="001451B1">
            <w:pPr>
              <w:rPr>
                <w:sz w:val="16"/>
              </w:rPr>
            </w:pPr>
            <w:r>
              <w:rPr>
                <w:sz w:val="16"/>
              </w:rPr>
              <w:t>nicolas.koukas@cg13.fr</w:t>
            </w:r>
          </w:p>
        </w:tc>
      </w:tr>
      <w:tr w:rsidR="00655DA2" w:rsidRPr="00D17B50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hidden/>
        </w:trPr>
        <w:tc>
          <w:tcPr>
            <w:tcW w:w="3898" w:type="dxa"/>
            <w:gridSpan w:val="5"/>
            <w:tcMar>
              <w:left w:w="0" w:type="dxa"/>
            </w:tcMar>
            <w:vAlign w:val="center"/>
          </w:tcPr>
          <w:p w:rsidR="00655DA2" w:rsidRPr="001451B1" w:rsidRDefault="00655DA2" w:rsidP="00375E0E">
            <w:pPr>
              <w:rPr>
                <w:rFonts w:cs="Arial"/>
                <w:i/>
                <w:vanish/>
                <w:sz w:val="12"/>
                <w:szCs w:val="16"/>
              </w:rPr>
            </w:pPr>
            <w:r w:rsidRPr="001451B1">
              <w:rPr>
                <w:rFonts w:cs="Arial"/>
                <w:i/>
                <w:vanish/>
                <w:sz w:val="12"/>
                <w:szCs w:val="16"/>
              </w:rPr>
              <w:t xml:space="preserve">Fichier : </w:t>
            </w:r>
            <w:r w:rsidR="0046054C" w:rsidRPr="001451B1">
              <w:rPr>
                <w:rFonts w:cs="Arial"/>
                <w:i/>
                <w:vanish/>
                <w:sz w:val="12"/>
                <w:szCs w:val="16"/>
              </w:rPr>
              <w:fldChar w:fldCharType="begin"/>
            </w:r>
            <w:r w:rsidR="00375E0E" w:rsidRPr="001451B1">
              <w:rPr>
                <w:rFonts w:cs="Arial"/>
                <w:i/>
                <w:vanish/>
                <w:sz w:val="12"/>
                <w:szCs w:val="16"/>
              </w:rPr>
              <w:instrText xml:space="preserve"> FILENAME  \p </w:instrText>
            </w:r>
            <w:r w:rsidR="0046054C" w:rsidRPr="001451B1">
              <w:rPr>
                <w:rFonts w:cs="Arial"/>
                <w:i/>
                <w:vanish/>
                <w:sz w:val="12"/>
                <w:szCs w:val="16"/>
              </w:rPr>
              <w:fldChar w:fldCharType="separate"/>
            </w:r>
            <w:r w:rsidR="00E071B8">
              <w:rPr>
                <w:rFonts w:cs="Arial"/>
                <w:i/>
                <w:noProof/>
                <w:vanish/>
                <w:sz w:val="12"/>
                <w:szCs w:val="16"/>
              </w:rPr>
              <w:t>\\novea.cg13.fr\ddu\NMERONO\NG NK\MINISTRES\M SAPIN\proposition SOPHIE\DOUANES MODIF SOPHIE.docx</w:t>
            </w:r>
            <w:r w:rsidR="0046054C" w:rsidRPr="001451B1">
              <w:rPr>
                <w:rFonts w:cs="Arial"/>
                <w:i/>
                <w:vanish/>
                <w:sz w:val="12"/>
                <w:szCs w:val="16"/>
              </w:rPr>
              <w:fldChar w:fldCharType="end"/>
            </w:r>
          </w:p>
        </w:tc>
        <w:tc>
          <w:tcPr>
            <w:tcW w:w="6113" w:type="dxa"/>
            <w:gridSpan w:val="4"/>
            <w:vAlign w:val="center"/>
          </w:tcPr>
          <w:p w:rsidR="00655DA2" w:rsidRPr="001451B1" w:rsidRDefault="00655DA2">
            <w:pPr>
              <w:rPr>
                <w:rFonts w:cs="Arial"/>
                <w:i/>
                <w:vanish/>
                <w:sz w:val="12"/>
              </w:rPr>
            </w:pPr>
          </w:p>
        </w:tc>
      </w:tr>
      <w:tr w:rsidR="00655DA2" w:rsidRPr="00D17B50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hRule="exact" w:val="280"/>
        </w:trPr>
        <w:tc>
          <w:tcPr>
            <w:tcW w:w="10011" w:type="dxa"/>
            <w:gridSpan w:val="9"/>
            <w:vAlign w:val="center"/>
          </w:tcPr>
          <w:p w:rsidR="00655DA2" w:rsidRPr="00D17B50" w:rsidRDefault="008F41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ge">
                        <wp:posOffset>2011680</wp:posOffset>
                      </wp:positionV>
                      <wp:extent cx="3291840" cy="1371600"/>
                      <wp:effectExtent l="0" t="0" r="0" b="0"/>
                      <wp:wrapNone/>
                      <wp:docPr id="3" name="ShapeAdres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E5F" w:rsidRPr="00A31C4B" w:rsidRDefault="00240E5F" w:rsidP="001451B1">
                                  <w:pPr>
                                    <w:pStyle w:val="CorpsCourrier"/>
                                    <w:spacing w:before="0"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1C4B">
                                    <w:rPr>
                                      <w:sz w:val="22"/>
                                      <w:szCs w:val="22"/>
                                    </w:rPr>
                                    <w:t>Ministère des Finances et des Comptes Publics</w:t>
                                  </w:r>
                                </w:p>
                                <w:p w:rsidR="00240E5F" w:rsidRPr="00A31C4B" w:rsidRDefault="00240E5F" w:rsidP="001451B1">
                                  <w:pPr>
                                    <w:pStyle w:val="CorpsCourrier"/>
                                    <w:spacing w:before="0"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1C4B">
                                    <w:rPr>
                                      <w:sz w:val="22"/>
                                      <w:szCs w:val="22"/>
                                    </w:rPr>
                                    <w:t>Monsieur Michel SAPIN</w:t>
                                  </w:r>
                                </w:p>
                                <w:p w:rsidR="00240E5F" w:rsidRPr="00A31C4B" w:rsidRDefault="00240E5F" w:rsidP="001451B1">
                                  <w:pPr>
                                    <w:pStyle w:val="CorpsCourrier"/>
                                    <w:spacing w:before="0"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1C4B">
                                    <w:rPr>
                                      <w:sz w:val="22"/>
                                      <w:szCs w:val="22"/>
                                    </w:rPr>
                                    <w:t>Ministre des Finances et des Comptes Publics</w:t>
                                  </w:r>
                                </w:p>
                                <w:p w:rsidR="00240E5F" w:rsidRPr="00A31C4B" w:rsidRDefault="00240E5F" w:rsidP="001451B1">
                                  <w:pPr>
                                    <w:pStyle w:val="CorpsCourrier"/>
                                    <w:spacing w:before="0"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1C4B">
                                    <w:rPr>
                                      <w:sz w:val="22"/>
                                      <w:szCs w:val="22"/>
                                    </w:rPr>
                                    <w:t>139 Rue de Bercy</w:t>
                                  </w:r>
                                </w:p>
                                <w:p w:rsidR="00240E5F" w:rsidRPr="00A31C4B" w:rsidRDefault="00240E5F" w:rsidP="001451B1">
                                  <w:pPr>
                                    <w:pStyle w:val="CorpsCourrier"/>
                                    <w:spacing w:before="0"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1C4B">
                                    <w:rPr>
                                      <w:sz w:val="22"/>
                                      <w:szCs w:val="22"/>
                                    </w:rPr>
                                    <w:t>75012 PARIS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Adresse" o:spid="_x0000_s1026" type="#_x0000_t202" style="position:absolute;margin-left:264.85pt;margin-top:158.4pt;width:259.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" o:allowincell="f" filled="f" stroked="f">
                      <v:textbox inset=",0,,0">
                        <w:txbxContent>
                          <w:p w:rsidR="00240E5F" w:rsidRPr="00A31C4B" w:rsidRDefault="00240E5F" w:rsidP="001451B1">
                            <w:pPr>
                              <w:pStyle w:val="CorpsCourrier"/>
                              <w:spacing w:before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31C4B">
                              <w:rPr>
                                <w:sz w:val="22"/>
                                <w:szCs w:val="22"/>
                              </w:rPr>
                              <w:t>Ministère des Finances et des Comptes Publics</w:t>
                            </w:r>
                          </w:p>
                          <w:p w:rsidR="00240E5F" w:rsidRPr="00A31C4B" w:rsidRDefault="00240E5F" w:rsidP="001451B1">
                            <w:pPr>
                              <w:pStyle w:val="CorpsCourrier"/>
                              <w:spacing w:before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31C4B">
                              <w:rPr>
                                <w:sz w:val="22"/>
                                <w:szCs w:val="22"/>
                              </w:rPr>
                              <w:t>Monsieur Michel SAPIN</w:t>
                            </w:r>
                          </w:p>
                          <w:p w:rsidR="00240E5F" w:rsidRPr="00A31C4B" w:rsidRDefault="00240E5F" w:rsidP="001451B1">
                            <w:pPr>
                              <w:pStyle w:val="CorpsCourrier"/>
                              <w:spacing w:before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31C4B">
                              <w:rPr>
                                <w:sz w:val="22"/>
                                <w:szCs w:val="22"/>
                              </w:rPr>
                              <w:t>Ministre des Finances et des Comptes Publics</w:t>
                            </w:r>
                          </w:p>
                          <w:p w:rsidR="00240E5F" w:rsidRPr="00A31C4B" w:rsidRDefault="00240E5F" w:rsidP="001451B1">
                            <w:pPr>
                              <w:pStyle w:val="CorpsCourrier"/>
                              <w:spacing w:before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31C4B">
                              <w:rPr>
                                <w:sz w:val="22"/>
                                <w:szCs w:val="22"/>
                              </w:rPr>
                              <w:t>139 Rue de Bercy</w:t>
                            </w:r>
                          </w:p>
                          <w:p w:rsidR="00240E5F" w:rsidRPr="00A31C4B" w:rsidRDefault="00240E5F" w:rsidP="001451B1">
                            <w:pPr>
                              <w:pStyle w:val="CorpsCourrier"/>
                              <w:spacing w:before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31C4B">
                              <w:rPr>
                                <w:sz w:val="22"/>
                                <w:szCs w:val="22"/>
                              </w:rPr>
                              <w:t>75012 PARIS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hRule="exact" w:val="280"/>
        </w:trPr>
        <w:tc>
          <w:tcPr>
            <w:tcW w:w="10011" w:type="dxa"/>
            <w:gridSpan w:val="9"/>
            <w:vAlign w:val="center"/>
          </w:tcPr>
          <w:p w:rsidR="00655DA2" w:rsidRDefault="00655DA2"/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</w:trPr>
        <w:tc>
          <w:tcPr>
            <w:tcW w:w="10011" w:type="dxa"/>
            <w:gridSpan w:val="9"/>
            <w:vAlign w:val="center"/>
          </w:tcPr>
          <w:p w:rsidR="00655DA2" w:rsidRDefault="00655DA2"/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</w:trPr>
        <w:tc>
          <w:tcPr>
            <w:tcW w:w="10011" w:type="dxa"/>
            <w:gridSpan w:val="9"/>
            <w:vAlign w:val="center"/>
          </w:tcPr>
          <w:p w:rsidR="00655DA2" w:rsidRDefault="00655DA2"/>
        </w:tc>
      </w:tr>
      <w:tr w:rsidR="00655DA2" w:rsidTr="0011122F">
        <w:trPr>
          <w:gridAfter w:val="2"/>
          <w:wAfter w:w="42" w:type="dxa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21"/>
              </w:rPr>
            </w:pPr>
            <w:bookmarkStart w:id="3" w:name="AR"/>
            <w:bookmarkEnd w:id="3"/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</w:trPr>
        <w:tc>
          <w:tcPr>
            <w:tcW w:w="10011" w:type="dxa"/>
            <w:gridSpan w:val="9"/>
            <w:vAlign w:val="center"/>
          </w:tcPr>
          <w:p w:rsidR="00655DA2" w:rsidRDefault="00655DA2"/>
        </w:tc>
      </w:tr>
      <w:tr w:rsidR="00655DA2" w:rsidTr="0011122F">
        <w:trPr>
          <w:gridAfter w:val="2"/>
          <w:wAfter w:w="42" w:type="dxa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DA2" w:rsidRDefault="00655DA2">
            <w:pPr>
              <w:rPr>
                <w:sz w:val="21"/>
              </w:rPr>
            </w:pPr>
          </w:p>
        </w:tc>
      </w:tr>
      <w:tr w:rsidR="00655DA2" w:rsidTr="0014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7"/>
        </w:trPr>
        <w:tc>
          <w:tcPr>
            <w:tcW w:w="694" w:type="dxa"/>
            <w:gridSpan w:val="2"/>
          </w:tcPr>
          <w:p w:rsidR="00655DA2" w:rsidRDefault="008F41B6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ge">
                        <wp:posOffset>3749039</wp:posOffset>
                      </wp:positionV>
                      <wp:extent cx="182880" cy="0"/>
                      <wp:effectExtent l="0" t="0" r="2667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9.6pt,295.2pt" to="-5.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" o:allowincell="f">
                      <w10:wrap anchory="page"/>
                      <w10:anchorlock/>
                    </v:line>
                  </w:pict>
                </mc:Fallback>
              </mc:AlternateContent>
            </w:r>
            <w:r w:rsidR="00655DA2">
              <w:rPr>
                <w:sz w:val="21"/>
              </w:rPr>
              <w:t>Objet</w:t>
            </w:r>
          </w:p>
        </w:tc>
        <w:tc>
          <w:tcPr>
            <w:tcW w:w="103" w:type="dxa"/>
          </w:tcPr>
          <w:p w:rsidR="00655DA2" w:rsidRDefault="00655DA2">
            <w:pPr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9238" w:type="dxa"/>
            <w:gridSpan w:val="7"/>
          </w:tcPr>
          <w:p w:rsidR="00655DA2" w:rsidRDefault="001451B1">
            <w:pPr>
              <w:ind w:left="57"/>
              <w:jc w:val="both"/>
              <w:rPr>
                <w:sz w:val="21"/>
              </w:rPr>
            </w:pPr>
            <w:bookmarkStart w:id="4" w:name="Objet"/>
            <w:bookmarkEnd w:id="4"/>
            <w:r>
              <w:rPr>
                <w:sz w:val="21"/>
              </w:rPr>
              <w:t>Fusion Brigade</w:t>
            </w:r>
            <w:r w:rsidR="00A31C4B">
              <w:rPr>
                <w:sz w:val="21"/>
              </w:rPr>
              <w:t>s</w:t>
            </w:r>
            <w:r>
              <w:rPr>
                <w:sz w:val="21"/>
              </w:rPr>
              <w:t xml:space="preserve"> des Douanes d'Arles et de Nîmes</w:t>
            </w:r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20"/>
        </w:trPr>
        <w:tc>
          <w:tcPr>
            <w:tcW w:w="694" w:type="dxa"/>
            <w:gridSpan w:val="2"/>
          </w:tcPr>
          <w:p w:rsidR="00655DA2" w:rsidRDefault="00655DA2">
            <w:pPr>
              <w:rPr>
                <w:sz w:val="21"/>
              </w:rPr>
            </w:pPr>
            <w:r>
              <w:rPr>
                <w:sz w:val="21"/>
              </w:rPr>
              <w:t>Réf.</w:t>
            </w:r>
          </w:p>
        </w:tc>
        <w:tc>
          <w:tcPr>
            <w:tcW w:w="103" w:type="dxa"/>
          </w:tcPr>
          <w:p w:rsidR="00655DA2" w:rsidRDefault="00655DA2">
            <w:pPr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9238" w:type="dxa"/>
            <w:gridSpan w:val="7"/>
          </w:tcPr>
          <w:p w:rsidR="00655DA2" w:rsidRDefault="00655DA2">
            <w:pPr>
              <w:ind w:left="57"/>
              <w:jc w:val="both"/>
              <w:rPr>
                <w:sz w:val="21"/>
              </w:rPr>
            </w:pPr>
            <w:bookmarkStart w:id="5" w:name="Reference"/>
            <w:bookmarkEnd w:id="5"/>
          </w:p>
        </w:tc>
      </w:tr>
      <w:tr w:rsidR="00655DA2" w:rsidTr="00111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20"/>
        </w:trPr>
        <w:tc>
          <w:tcPr>
            <w:tcW w:w="694" w:type="dxa"/>
            <w:gridSpan w:val="2"/>
          </w:tcPr>
          <w:p w:rsidR="00655DA2" w:rsidRDefault="00655DA2">
            <w:pPr>
              <w:rPr>
                <w:sz w:val="21"/>
              </w:rPr>
            </w:pPr>
            <w:r>
              <w:rPr>
                <w:noProof/>
                <w:sz w:val="21"/>
              </w:rPr>
              <w:t>PJ.</w:t>
            </w:r>
          </w:p>
        </w:tc>
        <w:tc>
          <w:tcPr>
            <w:tcW w:w="103" w:type="dxa"/>
          </w:tcPr>
          <w:p w:rsidR="00655DA2" w:rsidRDefault="00655DA2">
            <w:pPr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9238" w:type="dxa"/>
            <w:gridSpan w:val="7"/>
          </w:tcPr>
          <w:p w:rsidR="00655DA2" w:rsidRDefault="00655DA2">
            <w:pPr>
              <w:ind w:left="57"/>
              <w:jc w:val="both"/>
              <w:rPr>
                <w:sz w:val="21"/>
              </w:rPr>
            </w:pPr>
            <w:bookmarkStart w:id="6" w:name="PJ"/>
            <w:bookmarkEnd w:id="6"/>
          </w:p>
        </w:tc>
      </w:tr>
    </w:tbl>
    <w:p w:rsidR="00655DA2" w:rsidRDefault="00655DA2">
      <w:pPr>
        <w:rPr>
          <w:sz w:val="8"/>
        </w:rPr>
      </w:pPr>
      <w:bookmarkStart w:id="7" w:name="TAB2"/>
      <w:bookmarkEnd w:id="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4"/>
      </w:tblGrid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Direction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Direction2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Service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Service2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Auteur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Téléphone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Fax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Email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Ville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Adresse1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Adresse2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Adresse3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Adresse4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Adresse5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Adresse6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AR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Objet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Référence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PJ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Date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>
            <w:r>
              <w:t>Liste Auteurs</w:t>
            </w:r>
          </w:p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  <w:tr w:rsidR="00655DA2">
        <w:trPr>
          <w:trHeight w:hRule="exact" w:val="20"/>
        </w:trPr>
        <w:tc>
          <w:tcPr>
            <w:tcW w:w="1346" w:type="dxa"/>
          </w:tcPr>
          <w:p w:rsidR="00655DA2" w:rsidRDefault="00655DA2"/>
        </w:tc>
        <w:tc>
          <w:tcPr>
            <w:tcW w:w="7794" w:type="dxa"/>
          </w:tcPr>
          <w:p w:rsidR="00655DA2" w:rsidRDefault="00655DA2"/>
        </w:tc>
      </w:tr>
    </w:tbl>
    <w:p w:rsidR="00655DA2" w:rsidRDefault="00655DA2">
      <w:pPr>
        <w:rPr>
          <w:sz w:val="8"/>
        </w:rPr>
        <w:sectPr w:rsidR="00655DA2" w:rsidSect="00D77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418" w:left="680" w:header="567" w:footer="420" w:gutter="0"/>
          <w:cols w:space="720"/>
          <w:titlePg/>
          <w:docGrid w:linePitch="272"/>
        </w:sectPr>
      </w:pPr>
    </w:p>
    <w:p w:rsidR="00E405FB" w:rsidRDefault="00E405FB" w:rsidP="001451B1">
      <w:pPr>
        <w:ind w:firstLine="709"/>
        <w:rPr>
          <w:rFonts w:cs="Arial"/>
          <w:sz w:val="24"/>
          <w:szCs w:val="24"/>
        </w:rPr>
      </w:pPr>
    </w:p>
    <w:p w:rsidR="00E405FB" w:rsidRDefault="00E405FB" w:rsidP="001451B1">
      <w:pPr>
        <w:ind w:firstLine="709"/>
        <w:rPr>
          <w:rFonts w:cs="Arial"/>
          <w:sz w:val="24"/>
          <w:szCs w:val="24"/>
        </w:rPr>
      </w:pPr>
    </w:p>
    <w:p w:rsidR="001451B1" w:rsidRPr="007E2B6F" w:rsidRDefault="001451B1" w:rsidP="001451B1">
      <w:pPr>
        <w:ind w:firstLine="709"/>
        <w:rPr>
          <w:rFonts w:cs="Arial"/>
          <w:sz w:val="24"/>
          <w:szCs w:val="24"/>
        </w:rPr>
      </w:pPr>
      <w:bookmarkStart w:id="8" w:name="_GoBack"/>
      <w:bookmarkEnd w:id="8"/>
      <w:r w:rsidRPr="007E2B6F">
        <w:rPr>
          <w:rFonts w:cs="Arial"/>
          <w:sz w:val="24"/>
          <w:szCs w:val="24"/>
        </w:rPr>
        <w:t>Monsieur le Ministre,</w:t>
      </w:r>
    </w:p>
    <w:p w:rsidR="001451B1" w:rsidRPr="007E2B6F" w:rsidRDefault="001451B1" w:rsidP="001451B1">
      <w:pPr>
        <w:rPr>
          <w:rFonts w:cs="Arial"/>
          <w:sz w:val="24"/>
          <w:szCs w:val="24"/>
        </w:rPr>
      </w:pPr>
    </w:p>
    <w:p w:rsidR="001451B1" w:rsidRPr="007E2B6F" w:rsidRDefault="001451B1" w:rsidP="001451B1">
      <w:pPr>
        <w:ind w:firstLine="709"/>
        <w:jc w:val="both"/>
        <w:rPr>
          <w:rFonts w:cs="Arial"/>
          <w:sz w:val="24"/>
          <w:szCs w:val="24"/>
        </w:rPr>
      </w:pPr>
      <w:r w:rsidRPr="007E2B6F">
        <w:rPr>
          <w:rFonts w:cs="Arial"/>
          <w:sz w:val="24"/>
          <w:szCs w:val="24"/>
        </w:rPr>
        <w:t xml:space="preserve">Je me permets  de vous alerter sur le devenir des services des douanes des villes </w:t>
      </w:r>
      <w:r w:rsidR="004D0F28" w:rsidRPr="007E2B6F">
        <w:rPr>
          <w:rFonts w:cs="Arial"/>
          <w:sz w:val="24"/>
          <w:szCs w:val="24"/>
        </w:rPr>
        <w:t>d’Arles (Bouches-du-Rhône) et Nî</w:t>
      </w:r>
      <w:r w:rsidRPr="007E2B6F">
        <w:rPr>
          <w:rFonts w:cs="Arial"/>
          <w:sz w:val="24"/>
          <w:szCs w:val="24"/>
        </w:rPr>
        <w:t>mes (Gard).</w:t>
      </w:r>
    </w:p>
    <w:p w:rsidR="001451B1" w:rsidRPr="007E2B6F" w:rsidRDefault="001451B1" w:rsidP="001451B1">
      <w:pPr>
        <w:jc w:val="both"/>
        <w:rPr>
          <w:rFonts w:cs="Arial"/>
          <w:sz w:val="24"/>
          <w:szCs w:val="24"/>
        </w:rPr>
      </w:pPr>
    </w:p>
    <w:p w:rsidR="001451B1" w:rsidRPr="007E2B6F" w:rsidRDefault="001451B1" w:rsidP="001451B1">
      <w:pPr>
        <w:ind w:firstLine="709"/>
        <w:jc w:val="both"/>
        <w:rPr>
          <w:rFonts w:cs="Arial"/>
          <w:sz w:val="24"/>
          <w:szCs w:val="24"/>
        </w:rPr>
      </w:pPr>
      <w:r w:rsidRPr="007E2B6F">
        <w:rPr>
          <w:rFonts w:cs="Arial"/>
          <w:sz w:val="24"/>
          <w:szCs w:val="24"/>
        </w:rPr>
        <w:t>Les douaniers de la brigade d’Arles viennent, en effet, de m’informer de leur prochaine fusion avec les services de la  brigade des douanes de Nîmes.</w:t>
      </w:r>
    </w:p>
    <w:p w:rsidR="001451B1" w:rsidRPr="007E2B6F" w:rsidRDefault="001451B1" w:rsidP="001451B1">
      <w:pPr>
        <w:jc w:val="both"/>
        <w:rPr>
          <w:rFonts w:cs="Arial"/>
          <w:sz w:val="24"/>
          <w:szCs w:val="24"/>
        </w:rPr>
      </w:pPr>
    </w:p>
    <w:p w:rsidR="001451B1" w:rsidRPr="007E2B6F" w:rsidRDefault="00B05C68" w:rsidP="00106DE7">
      <w:pPr>
        <w:ind w:firstLine="709"/>
        <w:jc w:val="both"/>
        <w:rPr>
          <w:rFonts w:cs="Arial"/>
          <w:color w:val="4F81BD" w:themeColor="accent1"/>
          <w:sz w:val="24"/>
          <w:szCs w:val="24"/>
        </w:rPr>
      </w:pPr>
      <w:r w:rsidRPr="007E2B6F">
        <w:rPr>
          <w:rFonts w:cs="Arial"/>
          <w:sz w:val="24"/>
          <w:szCs w:val="24"/>
        </w:rPr>
        <w:t>Ils sont très inquiets de cette situation</w:t>
      </w:r>
      <w:r w:rsidR="004A0476" w:rsidRPr="007E2B6F">
        <w:rPr>
          <w:rFonts w:cs="Arial"/>
          <w:sz w:val="24"/>
          <w:szCs w:val="24"/>
        </w:rPr>
        <w:t xml:space="preserve"> non sans conséquences sur la population et ce </w:t>
      </w:r>
      <w:r w:rsidRPr="007E2B6F">
        <w:rPr>
          <w:rFonts w:cs="Arial"/>
          <w:sz w:val="24"/>
          <w:szCs w:val="24"/>
        </w:rPr>
        <w:t xml:space="preserve">à plusieurs titres. Vous </w:t>
      </w:r>
      <w:r w:rsidR="004A0476" w:rsidRPr="007E2B6F">
        <w:rPr>
          <w:rFonts w:cs="Arial"/>
          <w:sz w:val="24"/>
          <w:szCs w:val="24"/>
        </w:rPr>
        <w:t xml:space="preserve">connaissez </w:t>
      </w:r>
      <w:r w:rsidRPr="007E2B6F">
        <w:rPr>
          <w:rFonts w:cs="Arial"/>
          <w:sz w:val="24"/>
          <w:szCs w:val="24"/>
        </w:rPr>
        <w:t>comme moi le rôle important qu’ils jouent dans la lutte contre la fraude sous toutes ces formes</w:t>
      </w:r>
      <w:r w:rsidR="00106DE7">
        <w:rPr>
          <w:rFonts w:cs="Arial"/>
          <w:color w:val="4F81BD" w:themeColor="accent1"/>
          <w:sz w:val="24"/>
          <w:szCs w:val="24"/>
        </w:rPr>
        <w:t xml:space="preserve"> </w:t>
      </w:r>
      <w:r w:rsidR="00106DE7">
        <w:rPr>
          <w:rFonts w:cs="Arial"/>
          <w:sz w:val="24"/>
          <w:szCs w:val="24"/>
        </w:rPr>
        <w:t>et</w:t>
      </w:r>
      <w:r w:rsidRPr="007E2B6F">
        <w:rPr>
          <w:rFonts w:cs="Arial"/>
          <w:sz w:val="24"/>
          <w:szCs w:val="24"/>
        </w:rPr>
        <w:t xml:space="preserve"> </w:t>
      </w:r>
      <w:r w:rsidR="004A0476" w:rsidRPr="007E2B6F">
        <w:rPr>
          <w:rFonts w:cs="Arial"/>
          <w:sz w:val="24"/>
          <w:szCs w:val="24"/>
        </w:rPr>
        <w:t>cet outil précieux a montré son</w:t>
      </w:r>
      <w:r w:rsidR="004A0476" w:rsidRPr="007E2B6F">
        <w:rPr>
          <w:rFonts w:cs="Arial"/>
          <w:color w:val="4F81BD" w:themeColor="accent1"/>
          <w:sz w:val="24"/>
          <w:szCs w:val="24"/>
        </w:rPr>
        <w:t xml:space="preserve"> </w:t>
      </w:r>
      <w:r w:rsidR="001451B1" w:rsidRPr="007E2B6F">
        <w:rPr>
          <w:rFonts w:cs="Arial"/>
          <w:sz w:val="24"/>
          <w:szCs w:val="24"/>
        </w:rPr>
        <w:t>efficacité exceptionnelle, comme en témoignent les chiffres de l’année 2015 en matière de saisies (50 kilos d’herbe de cannabis, 2 kilos de cocaïne et 760 kilos de résine de cannabis).</w:t>
      </w:r>
    </w:p>
    <w:p w:rsidR="001451B1" w:rsidRPr="007E2B6F" w:rsidRDefault="001451B1" w:rsidP="001451B1">
      <w:pPr>
        <w:jc w:val="both"/>
        <w:rPr>
          <w:rFonts w:cs="Arial"/>
          <w:sz w:val="24"/>
          <w:szCs w:val="24"/>
        </w:rPr>
      </w:pPr>
    </w:p>
    <w:p w:rsidR="001451B1" w:rsidRPr="007E2B6F" w:rsidRDefault="001451B1" w:rsidP="001451B1">
      <w:pPr>
        <w:ind w:firstLine="709"/>
        <w:jc w:val="both"/>
        <w:rPr>
          <w:rFonts w:cs="Arial"/>
          <w:sz w:val="24"/>
          <w:szCs w:val="24"/>
        </w:rPr>
      </w:pPr>
      <w:r w:rsidRPr="007E2B6F">
        <w:rPr>
          <w:rFonts w:cs="Arial"/>
          <w:sz w:val="24"/>
          <w:szCs w:val="24"/>
        </w:rPr>
        <w:t>En terme de résultat, la douane d’Arles termine première de la Direction Régionale Méditerranée en matière de lutte contre les stupéfiants.</w:t>
      </w:r>
    </w:p>
    <w:p w:rsidR="004A0476" w:rsidRPr="007E2B6F" w:rsidRDefault="004A0476" w:rsidP="001451B1">
      <w:pPr>
        <w:ind w:firstLine="709"/>
        <w:jc w:val="both"/>
        <w:rPr>
          <w:rFonts w:cs="Arial"/>
          <w:sz w:val="24"/>
          <w:szCs w:val="24"/>
        </w:rPr>
      </w:pPr>
    </w:p>
    <w:p w:rsidR="004A0476" w:rsidRPr="00106DE7" w:rsidRDefault="004A0476" w:rsidP="001451B1">
      <w:pPr>
        <w:ind w:firstLine="709"/>
        <w:jc w:val="both"/>
        <w:rPr>
          <w:rFonts w:cs="Arial"/>
          <w:sz w:val="24"/>
          <w:szCs w:val="24"/>
        </w:rPr>
      </w:pPr>
      <w:r w:rsidRPr="00106DE7">
        <w:rPr>
          <w:rFonts w:cs="Arial"/>
          <w:sz w:val="24"/>
          <w:szCs w:val="24"/>
        </w:rPr>
        <w:t xml:space="preserve">Par ailleurs, les conseils, la confiance réciproque, la proximité, la sécurité, les relations humaines... </w:t>
      </w:r>
      <w:r w:rsidR="00067E0B">
        <w:rPr>
          <w:rFonts w:cs="Arial"/>
          <w:sz w:val="24"/>
          <w:szCs w:val="24"/>
        </w:rPr>
        <w:t>sont autant</w:t>
      </w:r>
      <w:r w:rsidRPr="00106DE7">
        <w:rPr>
          <w:rFonts w:cs="Arial"/>
          <w:sz w:val="24"/>
          <w:szCs w:val="24"/>
        </w:rPr>
        <w:t xml:space="preserve"> d’avantages de la présence d’un service des douanes à Arles</w:t>
      </w:r>
      <w:r w:rsidR="00D112DC" w:rsidRPr="00106DE7">
        <w:rPr>
          <w:rFonts w:cs="Arial"/>
          <w:sz w:val="24"/>
          <w:szCs w:val="24"/>
        </w:rPr>
        <w:t>.</w:t>
      </w:r>
      <w:r w:rsidRPr="00106DE7">
        <w:rPr>
          <w:rFonts w:cs="Arial"/>
          <w:sz w:val="24"/>
          <w:szCs w:val="24"/>
        </w:rPr>
        <w:t xml:space="preserve"> Ils sont</w:t>
      </w:r>
      <w:r w:rsidR="00067E0B">
        <w:rPr>
          <w:rFonts w:cs="Arial"/>
          <w:sz w:val="24"/>
          <w:szCs w:val="24"/>
        </w:rPr>
        <w:t>,</w:t>
      </w:r>
      <w:r w:rsidRPr="00106DE7">
        <w:rPr>
          <w:rFonts w:cs="Arial"/>
          <w:sz w:val="24"/>
          <w:szCs w:val="24"/>
        </w:rPr>
        <w:t xml:space="preserve"> par leurs actions</w:t>
      </w:r>
      <w:r w:rsidR="00067E0B">
        <w:rPr>
          <w:rFonts w:cs="Arial"/>
          <w:sz w:val="24"/>
          <w:szCs w:val="24"/>
        </w:rPr>
        <w:t>,</w:t>
      </w:r>
      <w:r w:rsidRPr="00106DE7">
        <w:rPr>
          <w:rFonts w:cs="Arial"/>
          <w:sz w:val="24"/>
          <w:szCs w:val="24"/>
        </w:rPr>
        <w:t xml:space="preserve"> un vrai rempart contre la fraude et participent aux finances publiques qui en ont bien besoin.</w:t>
      </w:r>
    </w:p>
    <w:p w:rsidR="001451B1" w:rsidRPr="007E2B6F" w:rsidRDefault="001451B1" w:rsidP="001451B1">
      <w:pPr>
        <w:jc w:val="both"/>
        <w:rPr>
          <w:rFonts w:cs="Arial"/>
          <w:color w:val="4F81BD" w:themeColor="accent1"/>
          <w:sz w:val="24"/>
          <w:szCs w:val="24"/>
        </w:rPr>
      </w:pPr>
    </w:p>
    <w:p w:rsidR="00B05C68" w:rsidRPr="007E2B6F" w:rsidRDefault="00100F51" w:rsidP="00B05C68">
      <w:pPr>
        <w:ind w:firstLine="709"/>
        <w:jc w:val="both"/>
        <w:rPr>
          <w:rFonts w:cs="Arial"/>
          <w:sz w:val="24"/>
          <w:szCs w:val="24"/>
        </w:rPr>
      </w:pPr>
      <w:r w:rsidRPr="007E2B6F">
        <w:rPr>
          <w:rFonts w:cs="Arial"/>
          <w:sz w:val="24"/>
          <w:szCs w:val="24"/>
        </w:rPr>
        <w:t xml:space="preserve">D’autre part, </w:t>
      </w:r>
      <w:r w:rsidR="00B05C68" w:rsidRPr="007E2B6F">
        <w:rPr>
          <w:rFonts w:cs="Arial"/>
          <w:sz w:val="24"/>
          <w:szCs w:val="24"/>
        </w:rPr>
        <w:t>vous conviendrez qu’en cette période d’état d’urgence, je</w:t>
      </w:r>
      <w:r w:rsidR="00067E0B">
        <w:rPr>
          <w:rFonts w:cs="Arial"/>
          <w:sz w:val="24"/>
          <w:szCs w:val="24"/>
        </w:rPr>
        <w:t xml:space="preserve">  puisse fortement m’inquiéter </w:t>
      </w:r>
      <w:r w:rsidR="00B05C68" w:rsidRPr="007E2B6F">
        <w:rPr>
          <w:rFonts w:cs="Arial"/>
          <w:sz w:val="24"/>
          <w:szCs w:val="24"/>
        </w:rPr>
        <w:t xml:space="preserve"> d’une telle décision qui me semble aller à l’encontre des mesures visant à la sécurité de nos concitoyens et du  plan annoncé de renforcement de l’action de la douane en matière de lutte contre le terrorisme et de contrôle aux frontières.</w:t>
      </w:r>
    </w:p>
    <w:p w:rsidR="00D112DC" w:rsidRPr="007E2B6F" w:rsidRDefault="00D112DC" w:rsidP="00B05C68">
      <w:pPr>
        <w:ind w:firstLine="709"/>
        <w:jc w:val="both"/>
        <w:rPr>
          <w:rFonts w:cs="Arial"/>
          <w:sz w:val="24"/>
          <w:szCs w:val="24"/>
        </w:rPr>
      </w:pPr>
    </w:p>
    <w:p w:rsidR="001451B1" w:rsidRPr="007E2B6F" w:rsidRDefault="001451B1" w:rsidP="001451B1">
      <w:pPr>
        <w:ind w:firstLine="709"/>
        <w:jc w:val="both"/>
        <w:rPr>
          <w:rFonts w:cs="Arial"/>
          <w:sz w:val="24"/>
          <w:szCs w:val="24"/>
        </w:rPr>
      </w:pPr>
      <w:r w:rsidRPr="007E2B6F">
        <w:rPr>
          <w:rFonts w:cs="Arial"/>
          <w:sz w:val="24"/>
          <w:szCs w:val="24"/>
        </w:rPr>
        <w:lastRenderedPageBreak/>
        <w:t>Ainsi, au regard du contexte d’exigence sécuritaire actuel</w:t>
      </w:r>
      <w:r w:rsidR="00100F51" w:rsidRPr="007E2B6F">
        <w:rPr>
          <w:rFonts w:cs="Arial"/>
          <w:sz w:val="24"/>
          <w:szCs w:val="24"/>
        </w:rPr>
        <w:t xml:space="preserve"> comme celui de la lutte contre la fraude</w:t>
      </w:r>
      <w:r w:rsidRPr="007E2B6F">
        <w:rPr>
          <w:rFonts w:cs="Arial"/>
          <w:color w:val="4F81BD" w:themeColor="accent1"/>
          <w:sz w:val="24"/>
          <w:szCs w:val="24"/>
        </w:rPr>
        <w:t xml:space="preserve">, </w:t>
      </w:r>
      <w:r w:rsidRPr="007E2B6F">
        <w:rPr>
          <w:rFonts w:cs="Arial"/>
          <w:sz w:val="24"/>
          <w:szCs w:val="24"/>
        </w:rPr>
        <w:t>je vous demande de bien vouloir permettre le réexamen de ce projet de fusion de services.</w:t>
      </w:r>
      <w:r w:rsidR="00100F51" w:rsidRPr="007E2B6F">
        <w:rPr>
          <w:rFonts w:cs="Arial"/>
          <w:sz w:val="24"/>
          <w:szCs w:val="24"/>
        </w:rPr>
        <w:t xml:space="preserve"> Nos services publics de proximité ont besoin de moyen</w:t>
      </w:r>
      <w:r w:rsidR="00D112DC" w:rsidRPr="007E2B6F">
        <w:rPr>
          <w:rFonts w:cs="Arial"/>
          <w:sz w:val="24"/>
          <w:szCs w:val="24"/>
        </w:rPr>
        <w:t>s</w:t>
      </w:r>
      <w:r w:rsidR="00100F51" w:rsidRPr="007E2B6F">
        <w:rPr>
          <w:rFonts w:cs="Arial"/>
          <w:sz w:val="24"/>
          <w:szCs w:val="24"/>
        </w:rPr>
        <w:t xml:space="preserve"> pour mener à bien leurs missions. </w:t>
      </w:r>
    </w:p>
    <w:p w:rsidR="001451B1" w:rsidRPr="001451B1" w:rsidRDefault="001451B1" w:rsidP="001451B1">
      <w:pPr>
        <w:jc w:val="both"/>
        <w:rPr>
          <w:rFonts w:cs="Arial"/>
          <w:sz w:val="22"/>
          <w:szCs w:val="22"/>
        </w:rPr>
      </w:pPr>
    </w:p>
    <w:p w:rsidR="001451B1" w:rsidRPr="007E2B6F" w:rsidRDefault="001451B1" w:rsidP="001451B1">
      <w:pPr>
        <w:ind w:firstLine="709"/>
        <w:jc w:val="both"/>
        <w:rPr>
          <w:rFonts w:cs="Arial"/>
          <w:sz w:val="24"/>
          <w:szCs w:val="24"/>
        </w:rPr>
      </w:pPr>
      <w:r w:rsidRPr="007E2B6F">
        <w:rPr>
          <w:rFonts w:cs="Arial"/>
          <w:sz w:val="24"/>
          <w:szCs w:val="24"/>
        </w:rPr>
        <w:t>Dans l’attente de votre réponse qui, je n’en doute pas, prendra en compte l’intérêt des populations et vous en remerciant par avance,</w:t>
      </w:r>
    </w:p>
    <w:p w:rsidR="001451B1" w:rsidRPr="007E2B6F" w:rsidRDefault="001451B1" w:rsidP="001451B1">
      <w:pPr>
        <w:jc w:val="both"/>
        <w:rPr>
          <w:rFonts w:cs="Arial"/>
          <w:sz w:val="24"/>
          <w:szCs w:val="24"/>
        </w:rPr>
      </w:pPr>
    </w:p>
    <w:p w:rsidR="00240E5F" w:rsidRDefault="001451B1" w:rsidP="00240E5F">
      <w:pPr>
        <w:ind w:firstLine="709"/>
        <w:jc w:val="both"/>
        <w:rPr>
          <w:rFonts w:cs="Arial"/>
          <w:sz w:val="24"/>
          <w:szCs w:val="24"/>
        </w:rPr>
      </w:pPr>
      <w:r w:rsidRPr="007E2B6F">
        <w:rPr>
          <w:rFonts w:cs="Arial"/>
          <w:sz w:val="24"/>
          <w:szCs w:val="24"/>
        </w:rPr>
        <w:t>Je vous prie d’agréer,  Monsieur le Ministre, l’expression de ma très haute considération.</w:t>
      </w:r>
    </w:p>
    <w:p w:rsidR="00EB0F2E" w:rsidRDefault="00EB0F2E" w:rsidP="00240E5F">
      <w:pPr>
        <w:ind w:firstLine="709"/>
        <w:jc w:val="both"/>
        <w:rPr>
          <w:rFonts w:cs="Arial"/>
          <w:sz w:val="24"/>
          <w:szCs w:val="24"/>
        </w:rPr>
      </w:pPr>
    </w:p>
    <w:p w:rsidR="00EB0F2E" w:rsidRDefault="00EB0F2E" w:rsidP="00EB0F2E">
      <w:pPr>
        <w:ind w:firstLine="709"/>
        <w:jc w:val="right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5E728B19" wp14:editId="6B4F2BB3">
            <wp:extent cx="2219325" cy="85597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6293" cy="86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9A" w:rsidRDefault="00844C9A" w:rsidP="00EB0F2E">
      <w:pPr>
        <w:ind w:firstLine="709"/>
        <w:jc w:val="right"/>
        <w:rPr>
          <w:rFonts w:cs="Arial"/>
          <w:sz w:val="24"/>
          <w:szCs w:val="24"/>
        </w:rPr>
      </w:pPr>
    </w:p>
    <w:p w:rsidR="00EB0F2E" w:rsidRPr="00EB0F2E" w:rsidRDefault="00EB0F2E" w:rsidP="00EB0F2E">
      <w:pPr>
        <w:ind w:firstLine="709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</w:t>
      </w:r>
      <w:r w:rsidRPr="00EB0F2E">
        <w:rPr>
          <w:rFonts w:cs="Arial"/>
          <w:b/>
          <w:sz w:val="24"/>
          <w:szCs w:val="24"/>
        </w:rPr>
        <w:t>Nicolas KOUKAS</w:t>
      </w:r>
    </w:p>
    <w:sectPr w:rsidR="00EB0F2E" w:rsidRPr="00EB0F2E" w:rsidSect="001B5B04">
      <w:type w:val="continuous"/>
      <w:pgSz w:w="11906" w:h="16838"/>
      <w:pgMar w:top="1814" w:right="1418" w:bottom="1418" w:left="1418" w:header="1132" w:footer="4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5F" w:rsidRDefault="00240E5F">
      <w:r>
        <w:separator/>
      </w:r>
    </w:p>
  </w:endnote>
  <w:endnote w:type="continuationSeparator" w:id="0">
    <w:p w:rsidR="00240E5F" w:rsidRDefault="0024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F" w:rsidRDefault="00240E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F" w:rsidRPr="007374DB" w:rsidRDefault="00240E5F" w:rsidP="00BE50A6">
    <w:pPr>
      <w:pStyle w:val="CorpsCourrier"/>
      <w:spacing w:before="0" w:line="240" w:lineRule="auto"/>
      <w:jc w:val="right"/>
      <w:rPr>
        <w:sz w:val="20"/>
        <w:szCs w:val="22"/>
      </w:rPr>
    </w:pPr>
    <w:r w:rsidRPr="007374DB">
      <w:rPr>
        <w:sz w:val="20"/>
        <w:szCs w:val="22"/>
      </w:rPr>
      <w:fldChar w:fldCharType="begin"/>
    </w:r>
    <w:r w:rsidRPr="007374DB">
      <w:rPr>
        <w:sz w:val="20"/>
        <w:szCs w:val="22"/>
      </w:rPr>
      <w:instrText xml:space="preserve"> IF  \* MERGEFORMAT </w:instrText>
    </w:r>
    <w:fldSimple w:instr=" DOCPROPERTY &quot;WordParm&quot;  \* MERGEFORMAT ">
      <w:r w:rsidR="00E071B8" w:rsidRPr="00E071B8">
        <w:rPr>
          <w:sz w:val="20"/>
          <w:szCs w:val="22"/>
        </w:rPr>
        <w:instrText>0</w:instrText>
      </w:r>
    </w:fldSimple>
    <w:r w:rsidRPr="007374DB">
      <w:rPr>
        <w:sz w:val="20"/>
        <w:szCs w:val="22"/>
      </w:rPr>
      <w:instrText xml:space="preserve"> = "1" "</w:instrText>
    </w:r>
    <w:r w:rsidRPr="007374DB">
      <w:rPr>
        <w:sz w:val="20"/>
        <w:szCs w:val="22"/>
      </w:rPr>
      <w:fldChar w:fldCharType="begin"/>
    </w:r>
    <w:r w:rsidRPr="007374DB">
      <w:rPr>
        <w:sz w:val="20"/>
        <w:szCs w:val="22"/>
      </w:rPr>
      <w:instrText xml:space="preserve"> PAGE \* ARABIC \* MERGEFORMAT </w:instrText>
    </w:r>
    <w:r w:rsidRPr="007374DB">
      <w:rPr>
        <w:sz w:val="20"/>
        <w:szCs w:val="22"/>
      </w:rPr>
      <w:fldChar w:fldCharType="separate"/>
    </w:r>
    <w:r w:rsidRPr="007374DB">
      <w:rPr>
        <w:noProof/>
        <w:sz w:val="20"/>
        <w:szCs w:val="22"/>
      </w:rPr>
      <w:instrText>1</w:instrText>
    </w:r>
    <w:r w:rsidRPr="007374DB">
      <w:rPr>
        <w:sz w:val="20"/>
        <w:szCs w:val="22"/>
      </w:rPr>
      <w:fldChar w:fldCharType="end"/>
    </w:r>
    <w:r w:rsidRPr="007374DB">
      <w:rPr>
        <w:sz w:val="20"/>
        <w:szCs w:val="22"/>
      </w:rPr>
      <w:instrText xml:space="preserve"> / </w:instrText>
    </w:r>
    <w:fldSimple w:instr=" NUMPAGES \* ARABIC \* MERGEFORMAT ">
      <w:r w:rsidRPr="007374DB">
        <w:rPr>
          <w:noProof/>
          <w:sz w:val="20"/>
          <w:szCs w:val="22"/>
        </w:rPr>
        <w:instrText>1</w:instrText>
      </w:r>
    </w:fldSimple>
    <w:r w:rsidRPr="007374DB">
      <w:rPr>
        <w:sz w:val="20"/>
        <w:szCs w:val="22"/>
      </w:rPr>
      <w:instrText xml:space="preserve">" </w:instrText>
    </w:r>
    <w:r w:rsidRPr="007374DB">
      <w:rPr>
        <w:sz w:val="20"/>
        <w:szCs w:val="22"/>
      </w:rPr>
      <w:fldChar w:fldCharType="begin"/>
    </w:r>
    <w:r w:rsidRPr="007374DB">
      <w:rPr>
        <w:sz w:val="20"/>
        <w:szCs w:val="22"/>
      </w:rPr>
      <w:instrText xml:space="preserve"> IF </w:instrText>
    </w:r>
    <w:fldSimple w:instr=" NUMPAGES  \* MERGEFORMAT ">
      <w:r w:rsidR="008F41B6" w:rsidRPr="008F41B6">
        <w:rPr>
          <w:noProof/>
          <w:sz w:val="20"/>
          <w:szCs w:val="22"/>
        </w:rPr>
        <w:instrText>2</w:instrText>
      </w:r>
    </w:fldSimple>
    <w:r w:rsidRPr="007374DB">
      <w:rPr>
        <w:sz w:val="20"/>
        <w:szCs w:val="22"/>
      </w:rPr>
      <w:instrText xml:space="preserve"> &gt;= 2 </w:instrText>
    </w:r>
    <w:r w:rsidRPr="007374DB">
      <w:rPr>
        <w:sz w:val="20"/>
        <w:szCs w:val="22"/>
      </w:rPr>
      <w:fldChar w:fldCharType="begin"/>
    </w:r>
    <w:r w:rsidRPr="007374DB">
      <w:rPr>
        <w:sz w:val="20"/>
        <w:szCs w:val="22"/>
      </w:rPr>
      <w:instrText xml:space="preserve"> IF   </w:instrText>
    </w:r>
    <w:r w:rsidRPr="007374DB">
      <w:rPr>
        <w:sz w:val="20"/>
        <w:szCs w:val="22"/>
      </w:rPr>
      <w:fldChar w:fldCharType="begin"/>
    </w:r>
    <w:r w:rsidRPr="007374DB">
      <w:rPr>
        <w:sz w:val="20"/>
        <w:szCs w:val="22"/>
      </w:rPr>
      <w:instrText xml:space="preserve"> PAGE  \* MERGEFORMAT </w:instrText>
    </w:r>
    <w:r w:rsidRPr="007374DB">
      <w:rPr>
        <w:sz w:val="20"/>
        <w:szCs w:val="22"/>
      </w:rPr>
      <w:fldChar w:fldCharType="separate"/>
    </w:r>
    <w:r w:rsidR="008F41B6">
      <w:rPr>
        <w:noProof/>
        <w:sz w:val="20"/>
        <w:szCs w:val="22"/>
      </w:rPr>
      <w:instrText>2</w:instrText>
    </w:r>
    <w:r w:rsidRPr="007374DB">
      <w:rPr>
        <w:sz w:val="20"/>
        <w:szCs w:val="22"/>
      </w:rPr>
      <w:fldChar w:fldCharType="end"/>
    </w:r>
    <w:r w:rsidRPr="007374DB">
      <w:rPr>
        <w:sz w:val="20"/>
        <w:szCs w:val="22"/>
      </w:rPr>
      <w:instrText xml:space="preserve"> &lt;&gt; </w:instrText>
    </w:r>
    <w:fldSimple w:instr=" NUMPAGES  \* MERGEFORMAT ">
      <w:r w:rsidR="008F41B6" w:rsidRPr="008F41B6">
        <w:rPr>
          <w:noProof/>
          <w:sz w:val="20"/>
          <w:szCs w:val="22"/>
        </w:rPr>
        <w:instrText>2</w:instrText>
      </w:r>
    </w:fldSimple>
    <w:r w:rsidRPr="007374DB">
      <w:rPr>
        <w:sz w:val="20"/>
        <w:szCs w:val="22"/>
      </w:rPr>
      <w:instrText xml:space="preserve">  "…/…" " " </w:instrText>
    </w:r>
    <w:r w:rsidRPr="007374DB">
      <w:rPr>
        <w:sz w:val="20"/>
        <w:szCs w:val="22"/>
      </w:rPr>
      <w:fldChar w:fldCharType="separate"/>
    </w:r>
    <w:r w:rsidR="008F41B6" w:rsidRPr="007374DB">
      <w:rPr>
        <w:noProof/>
        <w:sz w:val="20"/>
        <w:szCs w:val="22"/>
      </w:rPr>
      <w:instrText xml:space="preserve"> </w:instrText>
    </w:r>
    <w:r w:rsidRPr="007374DB">
      <w:rPr>
        <w:sz w:val="20"/>
        <w:szCs w:val="22"/>
      </w:rPr>
      <w:fldChar w:fldCharType="end"/>
    </w:r>
    <w:r w:rsidRPr="007374DB">
      <w:rPr>
        <w:sz w:val="20"/>
        <w:szCs w:val="22"/>
      </w:rPr>
      <w:instrText xml:space="preserve">  " "  </w:instrText>
    </w:r>
    <w:r w:rsidRPr="007374DB">
      <w:rPr>
        <w:sz w:val="20"/>
        <w:szCs w:val="22"/>
      </w:rPr>
      <w:fldChar w:fldCharType="separate"/>
    </w:r>
    <w:r w:rsidR="008F41B6" w:rsidRPr="007374DB">
      <w:rPr>
        <w:noProof/>
        <w:sz w:val="20"/>
        <w:szCs w:val="22"/>
      </w:rPr>
      <w:instrText xml:space="preserve"> </w:instrText>
    </w:r>
    <w:r w:rsidRPr="007374DB">
      <w:rPr>
        <w:sz w:val="20"/>
        <w:szCs w:val="22"/>
      </w:rPr>
      <w:fldChar w:fldCharType="end"/>
    </w:r>
    <w:r w:rsidRPr="007374DB">
      <w:rPr>
        <w:sz w:val="20"/>
        <w:szCs w:val="22"/>
      </w:rPr>
      <w:instrText xml:space="preserve">   " "     </w:instrText>
    </w:r>
    <w:r w:rsidRPr="007374DB">
      <w:rPr>
        <w:sz w:val="20"/>
        <w:szCs w:val="22"/>
      </w:rPr>
      <w:fldChar w:fldCharType="separate"/>
    </w:r>
    <w:r w:rsidR="008F41B6" w:rsidRPr="007374DB">
      <w:rPr>
        <w:noProof/>
        <w:sz w:val="20"/>
        <w:szCs w:val="22"/>
      </w:rPr>
      <w:t xml:space="preserve"> </w:t>
    </w:r>
    <w:r w:rsidRPr="007374DB">
      <w:rPr>
        <w:sz w:val="20"/>
        <w:szCs w:val="22"/>
      </w:rPr>
      <w:fldChar w:fldCharType="end"/>
    </w:r>
  </w:p>
  <w:p w:rsidR="00240E5F" w:rsidRDefault="00240E5F" w:rsidP="00BE50A6">
    <w:pPr>
      <w:pStyle w:val="Pieddepage"/>
      <w:rPr>
        <w:sz w:val="12"/>
      </w:rPr>
    </w:pPr>
  </w:p>
  <w:p w:rsidR="00240E5F" w:rsidRDefault="00240E5F" w:rsidP="00BE50A6">
    <w:pPr>
      <w:pStyle w:val="Pieddepage"/>
      <w:jc w:val="center"/>
    </w:pPr>
    <w:r>
      <w:rPr>
        <w:sz w:val="12"/>
      </w:rPr>
      <w:t xml:space="preserve">                   </w:t>
    </w:r>
  </w:p>
  <w:p w:rsidR="00240E5F" w:rsidRPr="00BE50A6" w:rsidRDefault="00240E5F" w:rsidP="00BE50A6">
    <w:pPr>
      <w:pStyle w:val="CorpsCourrier"/>
      <w:spacing w:before="0"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F" w:rsidRPr="00B65E3E" w:rsidRDefault="00240E5F" w:rsidP="001F166C">
    <w:pPr>
      <w:pStyle w:val="CorpsCourrier"/>
      <w:spacing w:before="0" w:line="240" w:lineRule="auto"/>
      <w:jc w:val="right"/>
      <w:rPr>
        <w:sz w:val="20"/>
      </w:rPr>
    </w:pPr>
    <w:r w:rsidRPr="00B65E3E">
      <w:rPr>
        <w:sz w:val="20"/>
      </w:rPr>
      <w:fldChar w:fldCharType="begin"/>
    </w:r>
    <w:r w:rsidRPr="00B65E3E">
      <w:rPr>
        <w:sz w:val="20"/>
      </w:rPr>
      <w:instrText xml:space="preserve"> IF  \* MERGEFORMAT </w:instrText>
    </w:r>
    <w:fldSimple w:instr=" DOCPROPERTY &quot;WordParm&quot;  \* MERGEFORMAT ">
      <w:r w:rsidR="00E071B8" w:rsidRPr="00E071B8">
        <w:rPr>
          <w:sz w:val="20"/>
        </w:rPr>
        <w:instrText>0</w:instrText>
      </w:r>
    </w:fldSimple>
    <w:r w:rsidRPr="00B65E3E">
      <w:rPr>
        <w:sz w:val="20"/>
      </w:rPr>
      <w:instrText xml:space="preserve"> = "1" "</w:instrText>
    </w:r>
    <w:r w:rsidRPr="00B65E3E">
      <w:rPr>
        <w:sz w:val="20"/>
      </w:rPr>
      <w:fldChar w:fldCharType="begin"/>
    </w:r>
    <w:r w:rsidRPr="00B65E3E">
      <w:rPr>
        <w:sz w:val="20"/>
      </w:rPr>
      <w:instrText xml:space="preserve"> PAGE \* ARABIC \* MERGEFORMAT </w:instrText>
    </w:r>
    <w:r w:rsidRPr="00B65E3E">
      <w:rPr>
        <w:sz w:val="20"/>
      </w:rPr>
      <w:fldChar w:fldCharType="separate"/>
    </w:r>
    <w:r w:rsidRPr="00B65E3E">
      <w:rPr>
        <w:noProof/>
        <w:sz w:val="20"/>
      </w:rPr>
      <w:instrText>1</w:instrText>
    </w:r>
    <w:r w:rsidRPr="00B65E3E">
      <w:rPr>
        <w:sz w:val="20"/>
      </w:rPr>
      <w:fldChar w:fldCharType="end"/>
    </w:r>
    <w:r w:rsidRPr="00B65E3E">
      <w:rPr>
        <w:sz w:val="20"/>
      </w:rPr>
      <w:instrText xml:space="preserve"> / </w:instrText>
    </w:r>
    <w:fldSimple w:instr=" NUMPAGES \* ARABIC \* MERGEFORMAT ">
      <w:r w:rsidRPr="00B65E3E">
        <w:rPr>
          <w:noProof/>
          <w:sz w:val="20"/>
        </w:rPr>
        <w:instrText>1</w:instrText>
      </w:r>
    </w:fldSimple>
    <w:r w:rsidRPr="00B65E3E">
      <w:rPr>
        <w:sz w:val="20"/>
      </w:rPr>
      <w:instrText xml:space="preserve">" </w:instrText>
    </w:r>
    <w:r w:rsidRPr="00B65E3E">
      <w:rPr>
        <w:sz w:val="20"/>
      </w:rPr>
      <w:fldChar w:fldCharType="begin"/>
    </w:r>
    <w:r w:rsidRPr="00B65E3E">
      <w:rPr>
        <w:sz w:val="20"/>
      </w:rPr>
      <w:instrText xml:space="preserve"> IF </w:instrText>
    </w:r>
    <w:fldSimple w:instr=" NUMPAGES  \* MERGEFORMAT ">
      <w:r w:rsidR="008F41B6" w:rsidRPr="008F41B6">
        <w:rPr>
          <w:noProof/>
          <w:sz w:val="20"/>
        </w:rPr>
        <w:instrText>1</w:instrText>
      </w:r>
    </w:fldSimple>
    <w:r w:rsidRPr="00B65E3E">
      <w:rPr>
        <w:sz w:val="20"/>
      </w:rPr>
      <w:instrText xml:space="preserve"> &gt;= 2 </w:instrText>
    </w:r>
    <w:r w:rsidRPr="00B65E3E">
      <w:rPr>
        <w:sz w:val="20"/>
      </w:rPr>
      <w:fldChar w:fldCharType="begin"/>
    </w:r>
    <w:r w:rsidRPr="00B65E3E">
      <w:rPr>
        <w:sz w:val="20"/>
      </w:rPr>
      <w:instrText xml:space="preserve"> IF   </w:instrText>
    </w:r>
    <w:r w:rsidRPr="00B65E3E">
      <w:rPr>
        <w:sz w:val="20"/>
      </w:rPr>
      <w:fldChar w:fldCharType="begin"/>
    </w:r>
    <w:r w:rsidRPr="00B65E3E">
      <w:rPr>
        <w:sz w:val="20"/>
      </w:rPr>
      <w:instrText xml:space="preserve"> PAGE  \* MERGEFORMAT </w:instrText>
    </w:r>
    <w:r w:rsidRPr="00B65E3E">
      <w:rPr>
        <w:sz w:val="20"/>
      </w:rPr>
      <w:fldChar w:fldCharType="separate"/>
    </w:r>
    <w:r w:rsidR="00E071B8">
      <w:rPr>
        <w:noProof/>
        <w:sz w:val="20"/>
      </w:rPr>
      <w:instrText>1</w:instrText>
    </w:r>
    <w:r w:rsidRPr="00B65E3E">
      <w:rPr>
        <w:sz w:val="20"/>
      </w:rPr>
      <w:fldChar w:fldCharType="end"/>
    </w:r>
    <w:r w:rsidRPr="00B65E3E">
      <w:rPr>
        <w:sz w:val="20"/>
      </w:rPr>
      <w:instrText xml:space="preserve"> &lt;&gt; </w:instrText>
    </w:r>
    <w:fldSimple w:instr=" NUMPAGES  \* MERGEFORMAT ">
      <w:r w:rsidR="00E071B8" w:rsidRPr="00E071B8">
        <w:rPr>
          <w:noProof/>
          <w:sz w:val="20"/>
        </w:rPr>
        <w:instrText>2</w:instrText>
      </w:r>
    </w:fldSimple>
    <w:r w:rsidRPr="00B65E3E">
      <w:rPr>
        <w:sz w:val="20"/>
      </w:rPr>
      <w:instrText xml:space="preserve">  "…/…" " " </w:instrText>
    </w:r>
    <w:r w:rsidRPr="00B65E3E">
      <w:rPr>
        <w:sz w:val="20"/>
      </w:rPr>
      <w:fldChar w:fldCharType="separate"/>
    </w:r>
    <w:r w:rsidR="00E071B8" w:rsidRPr="00B65E3E">
      <w:rPr>
        <w:noProof/>
        <w:sz w:val="20"/>
      </w:rPr>
      <w:instrText>…/…</w:instrText>
    </w:r>
    <w:r w:rsidRPr="00B65E3E">
      <w:rPr>
        <w:sz w:val="20"/>
      </w:rPr>
      <w:fldChar w:fldCharType="end"/>
    </w:r>
    <w:r w:rsidRPr="00B65E3E">
      <w:rPr>
        <w:sz w:val="20"/>
      </w:rPr>
      <w:instrText xml:space="preserve">  " "  </w:instrText>
    </w:r>
    <w:r w:rsidRPr="00B65E3E">
      <w:rPr>
        <w:sz w:val="20"/>
      </w:rPr>
      <w:fldChar w:fldCharType="separate"/>
    </w:r>
    <w:r w:rsidR="008F41B6" w:rsidRPr="00B65E3E">
      <w:rPr>
        <w:noProof/>
        <w:sz w:val="20"/>
      </w:rPr>
      <w:instrText xml:space="preserve"> </w:instrText>
    </w:r>
    <w:r w:rsidRPr="00B65E3E">
      <w:rPr>
        <w:sz w:val="20"/>
      </w:rPr>
      <w:fldChar w:fldCharType="end"/>
    </w:r>
    <w:r w:rsidRPr="00B65E3E">
      <w:rPr>
        <w:sz w:val="20"/>
      </w:rPr>
      <w:instrText xml:space="preserve">   " "     </w:instrText>
    </w:r>
    <w:r w:rsidRPr="00B65E3E">
      <w:rPr>
        <w:sz w:val="20"/>
      </w:rPr>
      <w:fldChar w:fldCharType="separate"/>
    </w:r>
    <w:r w:rsidR="008F41B6" w:rsidRPr="00B65E3E">
      <w:rPr>
        <w:noProof/>
        <w:sz w:val="20"/>
      </w:rPr>
      <w:t xml:space="preserve"> </w:t>
    </w:r>
    <w:r w:rsidRPr="00B65E3E">
      <w:rPr>
        <w:sz w:val="20"/>
      </w:rPr>
      <w:fldChar w:fldCharType="end"/>
    </w:r>
  </w:p>
  <w:p w:rsidR="00240E5F" w:rsidRDefault="00240E5F" w:rsidP="001F166C">
    <w:pPr>
      <w:pStyle w:val="Pieddepage"/>
      <w:rPr>
        <w:sz w:val="12"/>
      </w:rPr>
    </w:pPr>
  </w:p>
  <w:p w:rsidR="00240E5F" w:rsidRDefault="00240E5F" w:rsidP="001F166C">
    <w:pPr>
      <w:pStyle w:val="Pieddepage"/>
      <w:jc w:val="center"/>
    </w:pPr>
    <w:r>
      <w:rPr>
        <w:sz w:val="12"/>
      </w:rPr>
      <w:t xml:space="preserve">                   </w:t>
    </w:r>
  </w:p>
  <w:tbl>
    <w:tblPr>
      <w:tblW w:w="11199" w:type="dxa"/>
      <w:tblInd w:w="-318" w:type="dxa"/>
      <w:tblLook w:val="04A0" w:firstRow="1" w:lastRow="0" w:firstColumn="1" w:lastColumn="0" w:noHBand="0" w:noVBand="1"/>
    </w:tblPr>
    <w:tblGrid>
      <w:gridCol w:w="11199"/>
    </w:tblGrid>
    <w:tr w:rsidR="00240E5F" w:rsidRPr="00B65E3E" w:rsidTr="001F073A">
      <w:tc>
        <w:tcPr>
          <w:tcW w:w="11199" w:type="dxa"/>
        </w:tcPr>
        <w:p w:rsidR="00240E5F" w:rsidRPr="00C014BF" w:rsidRDefault="00240E5F" w:rsidP="001F073A">
          <w:pPr>
            <w:pStyle w:val="Pieddepage"/>
            <w:jc w:val="center"/>
            <w:rPr>
              <w:b/>
              <w:sz w:val="14"/>
              <w:szCs w:val="14"/>
            </w:rPr>
          </w:pPr>
          <w:r w:rsidRPr="00C014BF">
            <w:rPr>
              <w:b/>
              <w:sz w:val="14"/>
              <w:szCs w:val="14"/>
            </w:rPr>
            <w:fldChar w:fldCharType="begin"/>
          </w:r>
          <w:r w:rsidRPr="00C014BF">
            <w:rPr>
              <w:b/>
              <w:sz w:val="14"/>
              <w:szCs w:val="14"/>
            </w:rPr>
            <w:instrText xml:space="preserve"> IF</w:instrText>
          </w:r>
          <w:r w:rsidRPr="00C014BF">
            <w:rPr>
              <w:b/>
              <w:sz w:val="14"/>
              <w:szCs w:val="14"/>
            </w:rPr>
            <w:fldChar w:fldCharType="begin"/>
          </w:r>
          <w:r w:rsidRPr="00C014BF">
            <w:rPr>
              <w:b/>
              <w:sz w:val="14"/>
              <w:szCs w:val="14"/>
            </w:rPr>
            <w:instrText xml:space="preserve"> DOCPROPERTY  ImprLibDGA</w:instrText>
          </w:r>
          <w:r w:rsidRPr="00C014BF">
            <w:rPr>
              <w:b/>
              <w:sz w:val="14"/>
              <w:szCs w:val="14"/>
            </w:rPr>
            <w:fldChar w:fldCharType="separate"/>
          </w:r>
          <w:r w:rsidR="00E071B8">
            <w:rPr>
              <w:b/>
              <w:sz w:val="14"/>
              <w:szCs w:val="14"/>
            </w:rPr>
            <w:instrText>0</w:instrText>
          </w:r>
          <w:r w:rsidRPr="00C014BF">
            <w:rPr>
              <w:b/>
              <w:sz w:val="14"/>
              <w:szCs w:val="14"/>
            </w:rPr>
            <w:fldChar w:fldCharType="end"/>
          </w:r>
          <w:r w:rsidRPr="00C014BF">
            <w:rPr>
              <w:b/>
              <w:sz w:val="14"/>
              <w:szCs w:val="14"/>
            </w:rPr>
            <w:instrText xml:space="preserve"> = "1" </w:instrText>
          </w:r>
          <w:fldSimple w:instr=" DOCPROPERTY  LibDGA  \* MERGEFORMAT ">
            <w:r w:rsidRPr="001451B1">
              <w:rPr>
                <w:b/>
                <w:sz w:val="14"/>
                <w:szCs w:val="14"/>
              </w:rPr>
              <w:instrText xml:space="preserve"> </w:instrText>
            </w:r>
          </w:fldSimple>
          <w:r w:rsidRPr="00C014BF">
            <w:rPr>
              <w:b/>
              <w:sz w:val="14"/>
              <w:szCs w:val="14"/>
            </w:rPr>
            <w:instrText xml:space="preserve"> "" \* MERGEFORMAT \*Charformat </w:instrText>
          </w:r>
          <w:r w:rsidRPr="00C014BF">
            <w:rPr>
              <w:b/>
              <w:sz w:val="14"/>
              <w:szCs w:val="14"/>
            </w:rPr>
            <w:fldChar w:fldCharType="end"/>
          </w:r>
        </w:p>
      </w:tc>
    </w:tr>
    <w:tr w:rsidR="00240E5F" w:rsidRPr="000E1382" w:rsidTr="001F073A">
      <w:tc>
        <w:tcPr>
          <w:tcW w:w="11199" w:type="dxa"/>
        </w:tcPr>
        <w:p w:rsidR="00240E5F" w:rsidRPr="00C014BF" w:rsidRDefault="00240E5F" w:rsidP="001F073A">
          <w:pPr>
            <w:pStyle w:val="Pieddepage"/>
            <w:jc w:val="center"/>
            <w:rPr>
              <w:sz w:val="12"/>
              <w:szCs w:val="12"/>
            </w:rPr>
          </w:pPr>
          <w:r w:rsidRPr="00C014BF">
            <w:rPr>
              <w:sz w:val="12"/>
              <w:szCs w:val="12"/>
            </w:rPr>
            <w:fldChar w:fldCharType="begin"/>
          </w:r>
          <w:r w:rsidRPr="00C014BF">
            <w:rPr>
              <w:sz w:val="12"/>
              <w:szCs w:val="12"/>
            </w:rPr>
            <w:instrText xml:space="preserve"> IF</w:instrText>
          </w:r>
          <w:r w:rsidRPr="00C014BF">
            <w:rPr>
              <w:sz w:val="12"/>
              <w:szCs w:val="12"/>
            </w:rPr>
            <w:fldChar w:fldCharType="begin"/>
          </w:r>
          <w:r w:rsidRPr="00C014BF">
            <w:rPr>
              <w:sz w:val="12"/>
              <w:szCs w:val="12"/>
            </w:rPr>
            <w:instrText xml:space="preserve"> DOCPROPERTY  ImprPiedPage</w:instrText>
          </w:r>
          <w:r w:rsidRPr="00C014BF">
            <w:rPr>
              <w:sz w:val="12"/>
              <w:szCs w:val="12"/>
            </w:rPr>
            <w:fldChar w:fldCharType="separate"/>
          </w:r>
          <w:r w:rsidR="00E071B8">
            <w:rPr>
              <w:sz w:val="12"/>
              <w:szCs w:val="12"/>
            </w:rPr>
            <w:instrText>1</w:instrText>
          </w:r>
          <w:r w:rsidRPr="00C014BF">
            <w:rPr>
              <w:sz w:val="12"/>
              <w:szCs w:val="12"/>
            </w:rPr>
            <w:fldChar w:fldCharType="end"/>
          </w:r>
          <w:r w:rsidRPr="00C014BF">
            <w:rPr>
              <w:sz w:val="12"/>
              <w:szCs w:val="12"/>
            </w:rPr>
            <w:instrText xml:space="preserve"> = "1" </w:instrText>
          </w:r>
          <w:fldSimple w:instr=" DOCPROPERTY  PiedPage  \* MERGEFORMAT ">
            <w:r w:rsidR="00E071B8" w:rsidRPr="00E071B8">
              <w:rPr>
                <w:sz w:val="12"/>
                <w:szCs w:val="12"/>
              </w:rPr>
              <w:instrText>Département</w:instrText>
            </w:r>
            <w:r w:rsidR="00E071B8">
              <w:instrText xml:space="preserve"> des Bouches-du-Rhône - Hôtel du département - 52, av. de St-Just - 13256 Marseille Cedex 20 - Tél. 04 13 31 13 13 - Télex : COGEBDR 430 696 F - http://www.cg13.fr</w:instrText>
            </w:r>
          </w:fldSimple>
          <w:r w:rsidRPr="00C014BF">
            <w:rPr>
              <w:sz w:val="12"/>
              <w:szCs w:val="12"/>
            </w:rPr>
            <w:instrText xml:space="preserve"> "" \* MERGEFORMAT \*Charformat </w:instrText>
          </w:r>
          <w:r w:rsidRPr="00C014BF">
            <w:rPr>
              <w:sz w:val="12"/>
              <w:szCs w:val="12"/>
            </w:rPr>
            <w:fldChar w:fldCharType="separate"/>
          </w:r>
          <w:r w:rsidR="00E071B8" w:rsidRPr="00E071B8">
            <w:rPr>
              <w:noProof/>
              <w:sz w:val="12"/>
              <w:szCs w:val="12"/>
            </w:rPr>
            <w:t>Département des Bouches-du-Rhône - Hôtel du département - 52, av. de St-Just - 13256 Marseille Cedex 20 - Tél. 04 13 31 13 13 - Télex : COGEBDR 430 696 F - http://www.cg13.fr</w:t>
          </w:r>
          <w:r w:rsidRPr="00C014BF">
            <w:rPr>
              <w:sz w:val="12"/>
              <w:szCs w:val="12"/>
            </w:rPr>
            <w:fldChar w:fldCharType="end"/>
          </w:r>
        </w:p>
      </w:tc>
    </w:tr>
  </w:tbl>
  <w:p w:rsidR="00240E5F" w:rsidRPr="001F166C" w:rsidRDefault="00240E5F" w:rsidP="001F166C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5F" w:rsidRDefault="00240E5F">
      <w:r>
        <w:separator/>
      </w:r>
    </w:p>
  </w:footnote>
  <w:footnote w:type="continuationSeparator" w:id="0">
    <w:p w:rsidR="00240E5F" w:rsidRDefault="0024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F" w:rsidRDefault="00240E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F" w:rsidRDefault="00240E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F" w:rsidRPr="00C85E48" w:rsidRDefault="00240E5F" w:rsidP="00C85E48">
    <w:pPr>
      <w:pStyle w:val="En-tte"/>
      <w:ind w:left="-142"/>
    </w:pPr>
    <w:r>
      <w:rPr>
        <w:noProof/>
      </w:rPr>
      <w:drawing>
        <wp:inline distT="0" distB="0" distL="0" distR="0">
          <wp:extent cx="1624965" cy="657860"/>
          <wp:effectExtent l="0" t="0" r="0" b="8890"/>
          <wp:docPr id="1" name="Image 1" descr="république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publiquefranca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0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CDE5CC2"/>
    <w:multiLevelType w:val="multilevel"/>
    <w:tmpl w:val="AA9C936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E97D7D"/>
    <w:multiLevelType w:val="singleLevel"/>
    <w:tmpl w:val="9A402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A4167A"/>
    <w:multiLevelType w:val="singleLevel"/>
    <w:tmpl w:val="3116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ttachedTemplate r:id="rId1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003597"/>
    <w:rsid w:val="00003B21"/>
    <w:rsid w:val="00004005"/>
    <w:rsid w:val="00021589"/>
    <w:rsid w:val="00042562"/>
    <w:rsid w:val="00067E0B"/>
    <w:rsid w:val="0007246D"/>
    <w:rsid w:val="00091BA1"/>
    <w:rsid w:val="000D6EF6"/>
    <w:rsid w:val="000E1382"/>
    <w:rsid w:val="000F43E9"/>
    <w:rsid w:val="000F7B75"/>
    <w:rsid w:val="000F7BAC"/>
    <w:rsid w:val="00100C81"/>
    <w:rsid w:val="00100F51"/>
    <w:rsid w:val="00106DE7"/>
    <w:rsid w:val="0011122F"/>
    <w:rsid w:val="00112953"/>
    <w:rsid w:val="00115E85"/>
    <w:rsid w:val="00116D3D"/>
    <w:rsid w:val="00117927"/>
    <w:rsid w:val="001334E8"/>
    <w:rsid w:val="001424A7"/>
    <w:rsid w:val="001451B1"/>
    <w:rsid w:val="001501B4"/>
    <w:rsid w:val="001A2D76"/>
    <w:rsid w:val="001B5B04"/>
    <w:rsid w:val="001B65E0"/>
    <w:rsid w:val="001C36AC"/>
    <w:rsid w:val="001F073A"/>
    <w:rsid w:val="001F166C"/>
    <w:rsid w:val="00216836"/>
    <w:rsid w:val="00240E5F"/>
    <w:rsid w:val="002418FA"/>
    <w:rsid w:val="002669FA"/>
    <w:rsid w:val="00295A40"/>
    <w:rsid w:val="002C08BC"/>
    <w:rsid w:val="002D0186"/>
    <w:rsid w:val="002D2B17"/>
    <w:rsid w:val="002E2A0A"/>
    <w:rsid w:val="002F1FC2"/>
    <w:rsid w:val="00306142"/>
    <w:rsid w:val="0030754A"/>
    <w:rsid w:val="00326742"/>
    <w:rsid w:val="00332287"/>
    <w:rsid w:val="00345235"/>
    <w:rsid w:val="003529E2"/>
    <w:rsid w:val="00360778"/>
    <w:rsid w:val="00366D02"/>
    <w:rsid w:val="003747F4"/>
    <w:rsid w:val="00374AD8"/>
    <w:rsid w:val="00375E0E"/>
    <w:rsid w:val="003771B5"/>
    <w:rsid w:val="003B3D7E"/>
    <w:rsid w:val="003B4ABC"/>
    <w:rsid w:val="003C2CB3"/>
    <w:rsid w:val="00417968"/>
    <w:rsid w:val="00423C4B"/>
    <w:rsid w:val="00433EAA"/>
    <w:rsid w:val="0044347F"/>
    <w:rsid w:val="0045389D"/>
    <w:rsid w:val="0046054C"/>
    <w:rsid w:val="004641F7"/>
    <w:rsid w:val="004757B9"/>
    <w:rsid w:val="004832FD"/>
    <w:rsid w:val="00484767"/>
    <w:rsid w:val="004866DB"/>
    <w:rsid w:val="004A0476"/>
    <w:rsid w:val="004C13BF"/>
    <w:rsid w:val="004D0F28"/>
    <w:rsid w:val="004D4C77"/>
    <w:rsid w:val="004E5769"/>
    <w:rsid w:val="00501331"/>
    <w:rsid w:val="00526970"/>
    <w:rsid w:val="00580E33"/>
    <w:rsid w:val="00583FEF"/>
    <w:rsid w:val="005865E0"/>
    <w:rsid w:val="0059163E"/>
    <w:rsid w:val="005A7938"/>
    <w:rsid w:val="005E10C3"/>
    <w:rsid w:val="005E18C6"/>
    <w:rsid w:val="006255CB"/>
    <w:rsid w:val="00635381"/>
    <w:rsid w:val="00655DA2"/>
    <w:rsid w:val="00667F0A"/>
    <w:rsid w:val="0068255B"/>
    <w:rsid w:val="00690FAF"/>
    <w:rsid w:val="00696163"/>
    <w:rsid w:val="006B7D00"/>
    <w:rsid w:val="006C02F7"/>
    <w:rsid w:val="006C3345"/>
    <w:rsid w:val="006E040B"/>
    <w:rsid w:val="006E28EB"/>
    <w:rsid w:val="006E5AFD"/>
    <w:rsid w:val="006F0765"/>
    <w:rsid w:val="006F18A9"/>
    <w:rsid w:val="006F4F44"/>
    <w:rsid w:val="006F63D3"/>
    <w:rsid w:val="007152C5"/>
    <w:rsid w:val="00722E9F"/>
    <w:rsid w:val="00730BF8"/>
    <w:rsid w:val="007314A0"/>
    <w:rsid w:val="007374DB"/>
    <w:rsid w:val="007708CC"/>
    <w:rsid w:val="0079097C"/>
    <w:rsid w:val="00797602"/>
    <w:rsid w:val="007A3FDA"/>
    <w:rsid w:val="007B78F5"/>
    <w:rsid w:val="007E2B6F"/>
    <w:rsid w:val="00807205"/>
    <w:rsid w:val="00812DB8"/>
    <w:rsid w:val="00813801"/>
    <w:rsid w:val="008148BC"/>
    <w:rsid w:val="008216D3"/>
    <w:rsid w:val="00823932"/>
    <w:rsid w:val="00824A5D"/>
    <w:rsid w:val="00837AF7"/>
    <w:rsid w:val="00837B54"/>
    <w:rsid w:val="00844C9A"/>
    <w:rsid w:val="00860AC6"/>
    <w:rsid w:val="008648EE"/>
    <w:rsid w:val="00891FE0"/>
    <w:rsid w:val="008A2992"/>
    <w:rsid w:val="008C4DA1"/>
    <w:rsid w:val="008E74FE"/>
    <w:rsid w:val="008E7EE5"/>
    <w:rsid w:val="008E7F1D"/>
    <w:rsid w:val="008F41B6"/>
    <w:rsid w:val="00906B3C"/>
    <w:rsid w:val="0091275A"/>
    <w:rsid w:val="00922EA3"/>
    <w:rsid w:val="009367EA"/>
    <w:rsid w:val="009434C1"/>
    <w:rsid w:val="00974E68"/>
    <w:rsid w:val="00975164"/>
    <w:rsid w:val="00982A6C"/>
    <w:rsid w:val="00993FC8"/>
    <w:rsid w:val="009A7FA2"/>
    <w:rsid w:val="009C609D"/>
    <w:rsid w:val="009C6870"/>
    <w:rsid w:val="009D68BE"/>
    <w:rsid w:val="009E13DC"/>
    <w:rsid w:val="009E6CC1"/>
    <w:rsid w:val="00A10D69"/>
    <w:rsid w:val="00A25AD9"/>
    <w:rsid w:val="00A31C4B"/>
    <w:rsid w:val="00A34AC9"/>
    <w:rsid w:val="00A36BCB"/>
    <w:rsid w:val="00A47580"/>
    <w:rsid w:val="00A5014A"/>
    <w:rsid w:val="00A657FD"/>
    <w:rsid w:val="00A67CB0"/>
    <w:rsid w:val="00A8620F"/>
    <w:rsid w:val="00AC04E3"/>
    <w:rsid w:val="00AF4110"/>
    <w:rsid w:val="00B01F6D"/>
    <w:rsid w:val="00B0575A"/>
    <w:rsid w:val="00B05C68"/>
    <w:rsid w:val="00B445AD"/>
    <w:rsid w:val="00B45ECA"/>
    <w:rsid w:val="00B55298"/>
    <w:rsid w:val="00B65E3E"/>
    <w:rsid w:val="00B81F0D"/>
    <w:rsid w:val="00B81F50"/>
    <w:rsid w:val="00B83548"/>
    <w:rsid w:val="00B949C4"/>
    <w:rsid w:val="00BA143D"/>
    <w:rsid w:val="00BA2C7C"/>
    <w:rsid w:val="00BA3DDF"/>
    <w:rsid w:val="00BB206D"/>
    <w:rsid w:val="00BB3C5B"/>
    <w:rsid w:val="00BD4577"/>
    <w:rsid w:val="00BE3118"/>
    <w:rsid w:val="00BE3646"/>
    <w:rsid w:val="00BE50A6"/>
    <w:rsid w:val="00BF3596"/>
    <w:rsid w:val="00BF7A15"/>
    <w:rsid w:val="00BF7F4F"/>
    <w:rsid w:val="00C014BF"/>
    <w:rsid w:val="00C063E9"/>
    <w:rsid w:val="00C12DE8"/>
    <w:rsid w:val="00C417AD"/>
    <w:rsid w:val="00C46FD8"/>
    <w:rsid w:val="00C7596D"/>
    <w:rsid w:val="00C7669B"/>
    <w:rsid w:val="00C84EA3"/>
    <w:rsid w:val="00C85E48"/>
    <w:rsid w:val="00C91B26"/>
    <w:rsid w:val="00C96CD1"/>
    <w:rsid w:val="00CC70B3"/>
    <w:rsid w:val="00CD6957"/>
    <w:rsid w:val="00CF12BE"/>
    <w:rsid w:val="00D112DC"/>
    <w:rsid w:val="00D17B50"/>
    <w:rsid w:val="00D340D9"/>
    <w:rsid w:val="00D42B92"/>
    <w:rsid w:val="00D431B6"/>
    <w:rsid w:val="00D45F24"/>
    <w:rsid w:val="00D56D88"/>
    <w:rsid w:val="00D57A1D"/>
    <w:rsid w:val="00D630C7"/>
    <w:rsid w:val="00D7758C"/>
    <w:rsid w:val="00D77EFC"/>
    <w:rsid w:val="00D92956"/>
    <w:rsid w:val="00DC0CB4"/>
    <w:rsid w:val="00DD3517"/>
    <w:rsid w:val="00DD7150"/>
    <w:rsid w:val="00DE7AF9"/>
    <w:rsid w:val="00E04666"/>
    <w:rsid w:val="00E071B8"/>
    <w:rsid w:val="00E14440"/>
    <w:rsid w:val="00E35C7A"/>
    <w:rsid w:val="00E405FB"/>
    <w:rsid w:val="00E425C7"/>
    <w:rsid w:val="00E73307"/>
    <w:rsid w:val="00E743D2"/>
    <w:rsid w:val="00E83704"/>
    <w:rsid w:val="00E857CD"/>
    <w:rsid w:val="00EA69C4"/>
    <w:rsid w:val="00EB0F2E"/>
    <w:rsid w:val="00EB7838"/>
    <w:rsid w:val="00EC22A1"/>
    <w:rsid w:val="00EC5DA9"/>
    <w:rsid w:val="00ED2238"/>
    <w:rsid w:val="00F02D32"/>
    <w:rsid w:val="00F264AE"/>
    <w:rsid w:val="00F33AF5"/>
    <w:rsid w:val="00F6771C"/>
    <w:rsid w:val="00F7181C"/>
    <w:rsid w:val="00F74064"/>
    <w:rsid w:val="00F80C03"/>
    <w:rsid w:val="00FC1718"/>
    <w:rsid w:val="00FE54E3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D8"/>
    <w:rPr>
      <w:rFonts w:ascii="Arial" w:hAnsi="Arial"/>
    </w:rPr>
  </w:style>
  <w:style w:type="paragraph" w:styleId="Titre1">
    <w:name w:val="heading 1"/>
    <w:basedOn w:val="Normal"/>
    <w:next w:val="Normal"/>
    <w:qFormat/>
    <w:rsid w:val="00374AD8"/>
    <w:pPr>
      <w:numPr>
        <w:numId w:val="4"/>
      </w:numPr>
      <w:spacing w:before="240"/>
      <w:outlineLvl w:val="0"/>
    </w:pPr>
    <w:rPr>
      <w:b/>
      <w:smallCaps/>
      <w:sz w:val="36"/>
    </w:rPr>
  </w:style>
  <w:style w:type="paragraph" w:styleId="Titre2">
    <w:name w:val="heading 2"/>
    <w:basedOn w:val="Normal"/>
    <w:next w:val="Normal"/>
    <w:qFormat/>
    <w:rsid w:val="00374AD8"/>
    <w:pPr>
      <w:keepNext/>
      <w:numPr>
        <w:ilvl w:val="1"/>
        <w:numId w:val="5"/>
      </w:numPr>
      <w:spacing w:before="240" w:after="60"/>
      <w:outlineLvl w:val="1"/>
    </w:pPr>
    <w:rPr>
      <w:b/>
      <w:smallCaps/>
      <w:sz w:val="28"/>
    </w:rPr>
  </w:style>
  <w:style w:type="paragraph" w:styleId="Titre3">
    <w:name w:val="heading 3"/>
    <w:basedOn w:val="Normal"/>
    <w:next w:val="Normal"/>
    <w:qFormat/>
    <w:rsid w:val="00374AD8"/>
    <w:pPr>
      <w:keepNext/>
      <w:numPr>
        <w:ilvl w:val="2"/>
        <w:numId w:val="6"/>
      </w:numPr>
      <w:spacing w:before="240" w:after="60"/>
      <w:outlineLvl w:val="2"/>
    </w:pPr>
    <w:rPr>
      <w:b/>
      <w:smallCaps/>
    </w:rPr>
  </w:style>
  <w:style w:type="paragraph" w:styleId="Titre4">
    <w:name w:val="heading 4"/>
    <w:basedOn w:val="Normal"/>
    <w:next w:val="Normal"/>
    <w:qFormat/>
    <w:rsid w:val="00374AD8"/>
    <w:pPr>
      <w:keepNext/>
      <w:numPr>
        <w:ilvl w:val="3"/>
        <w:numId w:val="7"/>
      </w:numPr>
      <w:spacing w:before="240" w:after="60"/>
      <w:outlineLvl w:val="3"/>
    </w:pPr>
    <w:rPr>
      <w:b/>
      <w:smallCaps/>
    </w:rPr>
  </w:style>
  <w:style w:type="paragraph" w:styleId="Titre5">
    <w:name w:val="heading 5"/>
    <w:basedOn w:val="Normal"/>
    <w:next w:val="Normal"/>
    <w:qFormat/>
    <w:rsid w:val="00374AD8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74A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74AD8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374AD8"/>
  </w:style>
  <w:style w:type="paragraph" w:customStyle="1" w:styleId="CorpsCourrier">
    <w:name w:val="Corps Courrier"/>
    <w:basedOn w:val="Normal"/>
    <w:rsid w:val="00374AD8"/>
    <w:pPr>
      <w:spacing w:before="160" w:line="320" w:lineRule="exact"/>
      <w:jc w:val="both"/>
    </w:pPr>
    <w:rPr>
      <w:sz w:val="24"/>
    </w:rPr>
  </w:style>
  <w:style w:type="character" w:styleId="Appeldenotedefin">
    <w:name w:val="endnote reference"/>
    <w:basedOn w:val="Policepardfaut"/>
    <w:semiHidden/>
    <w:rsid w:val="00374AD8"/>
    <w:rPr>
      <w:vertAlign w:val="superscript"/>
    </w:rPr>
  </w:style>
  <w:style w:type="paragraph" w:styleId="Notedebasdepage">
    <w:name w:val="footnote text"/>
    <w:basedOn w:val="Normal"/>
    <w:semiHidden/>
    <w:rsid w:val="00374AD8"/>
  </w:style>
  <w:style w:type="character" w:styleId="Appelnotedebasdep">
    <w:name w:val="footnote reference"/>
    <w:basedOn w:val="Policepardfaut"/>
    <w:semiHidden/>
    <w:rsid w:val="00374AD8"/>
    <w:rPr>
      <w:vertAlign w:val="superscript"/>
    </w:rPr>
  </w:style>
  <w:style w:type="character" w:styleId="Numrodepage">
    <w:name w:val="page number"/>
    <w:semiHidden/>
    <w:rsid w:val="00374AD8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D8"/>
    <w:rPr>
      <w:rFonts w:ascii="Arial" w:hAnsi="Arial"/>
    </w:rPr>
  </w:style>
  <w:style w:type="paragraph" w:styleId="Titre1">
    <w:name w:val="heading 1"/>
    <w:basedOn w:val="Normal"/>
    <w:next w:val="Normal"/>
    <w:qFormat/>
    <w:rsid w:val="00374AD8"/>
    <w:pPr>
      <w:numPr>
        <w:numId w:val="4"/>
      </w:numPr>
      <w:spacing w:before="240"/>
      <w:outlineLvl w:val="0"/>
    </w:pPr>
    <w:rPr>
      <w:b/>
      <w:smallCaps/>
      <w:sz w:val="36"/>
    </w:rPr>
  </w:style>
  <w:style w:type="paragraph" w:styleId="Titre2">
    <w:name w:val="heading 2"/>
    <w:basedOn w:val="Normal"/>
    <w:next w:val="Normal"/>
    <w:qFormat/>
    <w:rsid w:val="00374AD8"/>
    <w:pPr>
      <w:keepNext/>
      <w:numPr>
        <w:ilvl w:val="1"/>
        <w:numId w:val="5"/>
      </w:numPr>
      <w:spacing w:before="240" w:after="60"/>
      <w:outlineLvl w:val="1"/>
    </w:pPr>
    <w:rPr>
      <w:b/>
      <w:smallCaps/>
      <w:sz w:val="28"/>
    </w:rPr>
  </w:style>
  <w:style w:type="paragraph" w:styleId="Titre3">
    <w:name w:val="heading 3"/>
    <w:basedOn w:val="Normal"/>
    <w:next w:val="Normal"/>
    <w:qFormat/>
    <w:rsid w:val="00374AD8"/>
    <w:pPr>
      <w:keepNext/>
      <w:numPr>
        <w:ilvl w:val="2"/>
        <w:numId w:val="6"/>
      </w:numPr>
      <w:spacing w:before="240" w:after="60"/>
      <w:outlineLvl w:val="2"/>
    </w:pPr>
    <w:rPr>
      <w:b/>
      <w:smallCaps/>
    </w:rPr>
  </w:style>
  <w:style w:type="paragraph" w:styleId="Titre4">
    <w:name w:val="heading 4"/>
    <w:basedOn w:val="Normal"/>
    <w:next w:val="Normal"/>
    <w:qFormat/>
    <w:rsid w:val="00374AD8"/>
    <w:pPr>
      <w:keepNext/>
      <w:numPr>
        <w:ilvl w:val="3"/>
        <w:numId w:val="7"/>
      </w:numPr>
      <w:spacing w:before="240" w:after="60"/>
      <w:outlineLvl w:val="3"/>
    </w:pPr>
    <w:rPr>
      <w:b/>
      <w:smallCaps/>
    </w:rPr>
  </w:style>
  <w:style w:type="paragraph" w:styleId="Titre5">
    <w:name w:val="heading 5"/>
    <w:basedOn w:val="Normal"/>
    <w:next w:val="Normal"/>
    <w:qFormat/>
    <w:rsid w:val="00374AD8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74A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74AD8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sid w:val="00374AD8"/>
  </w:style>
  <w:style w:type="paragraph" w:customStyle="1" w:styleId="CorpsCourrier">
    <w:name w:val="Corps Courrier"/>
    <w:basedOn w:val="Normal"/>
    <w:rsid w:val="00374AD8"/>
    <w:pPr>
      <w:spacing w:before="160" w:line="320" w:lineRule="exact"/>
      <w:jc w:val="both"/>
    </w:pPr>
    <w:rPr>
      <w:sz w:val="24"/>
    </w:rPr>
  </w:style>
  <w:style w:type="character" w:styleId="Appeldenotedefin">
    <w:name w:val="endnote reference"/>
    <w:basedOn w:val="Policepardfaut"/>
    <w:semiHidden/>
    <w:rsid w:val="00374AD8"/>
    <w:rPr>
      <w:vertAlign w:val="superscript"/>
    </w:rPr>
  </w:style>
  <w:style w:type="paragraph" w:styleId="Notedebasdepage">
    <w:name w:val="footnote text"/>
    <w:basedOn w:val="Normal"/>
    <w:semiHidden/>
    <w:rsid w:val="00374AD8"/>
  </w:style>
  <w:style w:type="character" w:styleId="Appelnotedebasdep">
    <w:name w:val="footnote reference"/>
    <w:basedOn w:val="Policepardfaut"/>
    <w:semiHidden/>
    <w:rsid w:val="00374AD8"/>
    <w:rPr>
      <w:vertAlign w:val="superscript"/>
    </w:rPr>
  </w:style>
  <w:style w:type="character" w:styleId="Numrodepage">
    <w:name w:val="page number"/>
    <w:semiHidden/>
    <w:rsid w:val="00374AD8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es\Office2007\Courriers\Courrier%20Logo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Logo.dotm</Template>
  <TotalTime>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Word de Courrier</vt:lpstr>
    </vt:vector>
  </TitlesOfParts>
  <Company>CG13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de Courrier</dc:title>
  <dc:creator>NMERONO</dc:creator>
  <dc:description>Ce modèle de document permet de saisir un courrier dans le respect de la charte graphique définit par la Direction de la Communication.</dc:description>
  <cp:lastModifiedBy>RGAZAGNAIRE</cp:lastModifiedBy>
  <cp:revision>2</cp:revision>
  <cp:lastPrinted>2016-04-22T09:42:00Z</cp:lastPrinted>
  <dcterms:created xsi:type="dcterms:W3CDTF">2016-04-25T10:16:00Z</dcterms:created>
  <dcterms:modified xsi:type="dcterms:W3CDTF">2016-04-25T10:16:00Z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">
    <vt:lpwstr>CG13</vt:lpwstr>
  </property>
  <property fmtid="{D5CDD505-2E9C-101B-9397-08002B2CF9AE}" pid="3" name="Etat">
    <vt:lpwstr>Application</vt:lpwstr>
  </property>
  <property fmtid="{D5CDD505-2E9C-101B-9397-08002B2CF9AE}" pid="4" name="DateEtat">
    <vt:filetime>2003-10-31T23:00:00Z</vt:filetime>
  </property>
  <property fmtid="{D5CDD505-2E9C-101B-9397-08002B2CF9AE}" pid="5" name="Version">
    <vt:lpwstr>2.0</vt:lpwstr>
  </property>
  <property fmtid="{D5CDD505-2E9C-101B-9397-08002B2CF9AE}" pid="6" name="Reference">
    <vt:lpwstr/>
  </property>
  <property fmtid="{D5CDD505-2E9C-101B-9397-08002B2CF9AE}" pid="7" name="Sigle">
    <vt:lpwstr>  </vt:lpwstr>
  </property>
  <property fmtid="{D5CDD505-2E9C-101B-9397-08002B2CF9AE}" pid="8" name="DocumentsAssocies">
    <vt:lpwstr>GWOUUMU3</vt:lpwstr>
  </property>
  <property fmtid="{D5CDD505-2E9C-101B-9397-08002B2CF9AE}" pid="9" name="Redacteur">
    <vt:lpwstr>A.TCHATALIAN</vt:lpwstr>
  </property>
  <property fmtid="{D5CDD505-2E9C-101B-9397-08002B2CF9AE}" pid="10" name="ServiceEmetteur">
    <vt:lpwstr>DSIT/SMQ</vt:lpwstr>
  </property>
  <property fmtid="{D5CDD505-2E9C-101B-9397-08002B2CF9AE}" pid="11" name="WordParm">
    <vt:lpwstr>0</vt:lpwstr>
  </property>
  <property fmtid="{D5CDD505-2E9C-101B-9397-08002B2CF9AE}" pid="12" name="LibDirection">
    <vt:lpwstr>Nicolas KOUKAS</vt:lpwstr>
  </property>
  <property fmtid="{D5CDD505-2E9C-101B-9397-08002B2CF9AE}" pid="13" name="LibDirection2">
    <vt:lpwstr>Conseiller Départemental_x000d_
Adjoint au Maire</vt:lpwstr>
  </property>
  <property fmtid="{D5CDD505-2E9C-101B-9397-08002B2CF9AE}" pid="14" name="LibService">
    <vt:lpwstr>Canton d'Arles_x000d_
</vt:lpwstr>
  </property>
  <property fmtid="{D5CDD505-2E9C-101B-9397-08002B2CF9AE}" pid="15" name="LibService2">
    <vt:lpwstr/>
  </property>
  <property fmtid="{D5CDD505-2E9C-101B-9397-08002B2CF9AE}" pid="16" name="Auteur">
    <vt:lpwstr>NK/NG</vt:lpwstr>
  </property>
  <property fmtid="{D5CDD505-2E9C-101B-9397-08002B2CF9AE}" pid="17" name="Telephone">
    <vt:lpwstr>04.13.31.08.54</vt:lpwstr>
  </property>
  <property fmtid="{D5CDD505-2E9C-101B-9397-08002B2CF9AE}" pid="18" name="Fax">
    <vt:lpwstr>04.13.31.08.53</vt:lpwstr>
  </property>
  <property fmtid="{D5CDD505-2E9C-101B-9397-08002B2CF9AE}" pid="19" name="Email">
    <vt:lpwstr>nicolas.koukas@cg13.fr</vt:lpwstr>
  </property>
  <property fmtid="{D5CDD505-2E9C-101B-9397-08002B2CF9AE}" pid="20" name="Ville">
    <vt:lpwstr>Marseille</vt:lpwstr>
  </property>
  <property fmtid="{D5CDD505-2E9C-101B-9397-08002B2CF9AE}" pid="21" name="Adresse1">
    <vt:lpwstr>Ministère des Finances et des Comptes Publics</vt:lpwstr>
  </property>
  <property fmtid="{D5CDD505-2E9C-101B-9397-08002B2CF9AE}" pid="22" name="Adresse2">
    <vt:lpwstr>Monsieur Michel SAPIN</vt:lpwstr>
  </property>
  <property fmtid="{D5CDD505-2E9C-101B-9397-08002B2CF9AE}" pid="23" name="Adresse3">
    <vt:lpwstr>Ministre des Finances et des Comptes Publics</vt:lpwstr>
  </property>
  <property fmtid="{D5CDD505-2E9C-101B-9397-08002B2CF9AE}" pid="24" name="Adresse4">
    <vt:lpwstr>139 Rue de Bercy</vt:lpwstr>
  </property>
  <property fmtid="{D5CDD505-2E9C-101B-9397-08002B2CF9AE}" pid="25" name="Adresse5">
    <vt:lpwstr>75012 PARIS</vt:lpwstr>
  </property>
  <property fmtid="{D5CDD505-2E9C-101B-9397-08002B2CF9AE}" pid="26" name="Adresse6">
    <vt:lpwstr/>
  </property>
  <property fmtid="{D5CDD505-2E9C-101B-9397-08002B2CF9AE}" pid="27" name="AR">
    <vt:lpwstr/>
  </property>
  <property fmtid="{D5CDD505-2E9C-101B-9397-08002B2CF9AE}" pid="28" name="PJ">
    <vt:lpwstr/>
  </property>
  <property fmtid="{D5CDD505-2E9C-101B-9397-08002B2CF9AE}" pid="29" name="DateCourrier">
    <vt:lpwstr>19/04/2016</vt:lpwstr>
  </property>
  <property fmtid="{D5CDD505-2E9C-101B-9397-08002B2CF9AE}" pid="30" name="Objet">
    <vt:lpwstr>Fusion Brigade des Douanes d'Arles et de Nîmes</vt:lpwstr>
  </property>
  <property fmtid="{D5CDD505-2E9C-101B-9397-08002B2CF9AE}" pid="31" name="DefAuteur">
    <vt:lpwstr> </vt:lpwstr>
  </property>
  <property fmtid="{D5CDD505-2E9C-101B-9397-08002B2CF9AE}" pid="32" name="LibDGA">
    <vt:lpwstr>BGA</vt:lpwstr>
  </property>
  <property fmtid="{D5CDD505-2E9C-101B-9397-08002B2CF9AE}" pid="33" name="ImprNomDocument">
    <vt:lpwstr>0</vt:lpwstr>
  </property>
  <property fmtid="{D5CDD505-2E9C-101B-9397-08002B2CF9AE}" pid="34" name="ImprLibDGA">
    <vt:lpwstr>0</vt:lpwstr>
  </property>
  <property fmtid="{D5CDD505-2E9C-101B-9397-08002B2CF9AE}" pid="35" name="ImprPiedPage">
    <vt:lpwstr>1</vt:lpwstr>
  </property>
  <property fmtid="{D5CDD505-2E9C-101B-9397-08002B2CF9AE}" pid="36" name="PiedPage">
    <vt:lpwstr>Département des Bouches-du-Rhône - Hôtel du département - 52, av. de St-Just - 13256 Marseille Cedex 20 - Tél. 04 13 31 13 13 - Télex : COGEBDR 430 696 F - http://www.cg13.fr</vt:lpwstr>
  </property>
  <property fmtid="{D5CDD505-2E9C-101B-9397-08002B2CF9AE}" pid="37" name="def_auteur">
    <vt:lpwstr/>
  </property>
</Properties>
</file>